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90" w:rsidRPr="00115167" w:rsidRDefault="00C63C90">
      <w:pPr>
        <w:jc w:val="both"/>
        <w:rPr>
          <w:rFonts w:asciiTheme="minorHAnsi" w:hAnsiTheme="minorHAnsi"/>
          <w:sz w:val="22"/>
        </w:rPr>
      </w:pPr>
    </w:p>
    <w:p w:rsidR="00C63C90" w:rsidRPr="00115167" w:rsidRDefault="004D4180">
      <w:pPr>
        <w:jc w:val="center"/>
        <w:rPr>
          <w:rFonts w:asciiTheme="minorHAnsi" w:hAnsiTheme="minorHAnsi"/>
          <w:sz w:val="22"/>
        </w:rPr>
      </w:pPr>
      <w:r w:rsidRPr="00115167">
        <w:rPr>
          <w:rFonts w:asciiTheme="minorHAnsi" w:hAnsiTheme="minorHAnsi"/>
          <w:b/>
          <w:noProof/>
          <w:sz w:val="22"/>
          <w:szCs w:val="40"/>
          <w:lang w:eastAsia="it-IT"/>
        </w:rPr>
        <w:drawing>
          <wp:inline distT="0" distB="0" distL="0" distR="0">
            <wp:extent cx="3891915" cy="1471930"/>
            <wp:effectExtent l="19050" t="0" r="0" b="0"/>
            <wp:docPr id="1" name="Immagine 1" descr="l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aks"/>
                    <pic:cNvPicPr>
                      <a:picLocks noChangeAspect="1" noChangeArrowheads="1"/>
                    </pic:cNvPicPr>
                  </pic:nvPicPr>
                  <pic:blipFill>
                    <a:blip r:embed="rId8" cstate="print"/>
                    <a:srcRect/>
                    <a:stretch>
                      <a:fillRect/>
                    </a:stretch>
                  </pic:blipFill>
                  <pic:spPr bwMode="auto">
                    <a:xfrm>
                      <a:off x="0" y="0"/>
                      <a:ext cx="3891915" cy="1471930"/>
                    </a:xfrm>
                    <a:prstGeom prst="rect">
                      <a:avLst/>
                    </a:prstGeom>
                    <a:noFill/>
                    <a:ln w="9525">
                      <a:noFill/>
                      <a:miter lim="800000"/>
                      <a:headEnd/>
                      <a:tailEnd/>
                    </a:ln>
                  </pic:spPr>
                </pic:pic>
              </a:graphicData>
            </a:graphic>
          </wp:inline>
        </w:drawing>
      </w:r>
    </w:p>
    <w:p w:rsidR="00C63C90" w:rsidRPr="00115167" w:rsidRDefault="00C63C90">
      <w:pPr>
        <w:jc w:val="both"/>
        <w:rPr>
          <w:rFonts w:asciiTheme="minorHAnsi" w:hAnsiTheme="minorHAnsi"/>
          <w:b/>
          <w:sz w:val="22"/>
          <w:szCs w:val="40"/>
          <w:lang w:val="en-GB"/>
        </w:rPr>
      </w:pPr>
    </w:p>
    <w:p w:rsidR="00C63C90" w:rsidRPr="00FD68DC" w:rsidRDefault="002B28B2" w:rsidP="00FD68DC">
      <w:pPr>
        <w:jc w:val="center"/>
        <w:rPr>
          <w:rFonts w:asciiTheme="minorHAnsi" w:hAnsiTheme="minorHAnsi"/>
          <w:b/>
          <w:sz w:val="44"/>
          <w:szCs w:val="40"/>
          <w:lang w:val="pl-PL"/>
        </w:rPr>
      </w:pPr>
      <w:r>
        <w:rPr>
          <w:rFonts w:ascii="Calibri" w:hAnsi="Calibri" w:cs="Arial"/>
          <w:i/>
          <w:sz w:val="44"/>
          <w:szCs w:val="22"/>
          <w:lang w:val="pl-PL"/>
        </w:rPr>
        <w:t xml:space="preserve">Projekt </w:t>
      </w:r>
      <w:r w:rsidR="00FD68DC">
        <w:rPr>
          <w:rFonts w:ascii="Calibri" w:hAnsi="Calibri" w:cs="Arial"/>
          <w:i/>
          <w:sz w:val="44"/>
          <w:szCs w:val="22"/>
          <w:lang w:val="pl-PL"/>
        </w:rPr>
        <w:t>„</w:t>
      </w:r>
      <w:r w:rsidR="00FD68DC" w:rsidRPr="00FD68DC">
        <w:rPr>
          <w:rFonts w:ascii="Calibri" w:hAnsi="Calibri" w:cs="Arial"/>
          <w:i/>
          <w:sz w:val="44"/>
          <w:szCs w:val="22"/>
          <w:lang w:val="pl-PL"/>
        </w:rPr>
        <w:t>Lokalna odpowiedzialność za realizację celów Protokołu z Kioto”</w:t>
      </w:r>
    </w:p>
    <w:p w:rsidR="00C63C90" w:rsidRPr="00FD68DC" w:rsidRDefault="00C63C90">
      <w:pPr>
        <w:jc w:val="both"/>
        <w:rPr>
          <w:rFonts w:asciiTheme="minorHAnsi" w:hAnsiTheme="minorHAnsi"/>
          <w:b/>
          <w:sz w:val="22"/>
          <w:szCs w:val="40"/>
          <w:lang w:val="pl-PL"/>
        </w:rPr>
      </w:pPr>
    </w:p>
    <w:p w:rsidR="00FD68DC" w:rsidRDefault="00FD68DC">
      <w:pPr>
        <w:tabs>
          <w:tab w:val="left" w:pos="1920"/>
        </w:tabs>
        <w:jc w:val="center"/>
        <w:rPr>
          <w:rFonts w:asciiTheme="minorHAnsi" w:hAnsiTheme="minorHAnsi"/>
          <w:b/>
          <w:sz w:val="40"/>
          <w:szCs w:val="40"/>
          <w:lang w:val="pl-PL"/>
        </w:rPr>
      </w:pPr>
    </w:p>
    <w:p w:rsidR="00F61B18" w:rsidRPr="00115167" w:rsidRDefault="00F61B18">
      <w:pPr>
        <w:tabs>
          <w:tab w:val="left" w:pos="1920"/>
        </w:tabs>
        <w:jc w:val="center"/>
        <w:rPr>
          <w:rFonts w:asciiTheme="minorHAnsi" w:hAnsiTheme="minorHAnsi"/>
          <w:b/>
          <w:sz w:val="40"/>
          <w:szCs w:val="40"/>
          <w:lang w:val="pl-PL"/>
        </w:rPr>
      </w:pPr>
      <w:r w:rsidRPr="00115167">
        <w:rPr>
          <w:rFonts w:asciiTheme="minorHAnsi" w:hAnsiTheme="minorHAnsi"/>
          <w:b/>
          <w:sz w:val="40"/>
          <w:szCs w:val="40"/>
          <w:lang w:val="pl-PL"/>
        </w:rPr>
        <w:t>RAPORT Z</w:t>
      </w:r>
      <w:r w:rsidR="00852BD7" w:rsidRPr="00115167">
        <w:rPr>
          <w:rFonts w:asciiTheme="minorHAnsi" w:hAnsiTheme="minorHAnsi"/>
          <w:b/>
          <w:sz w:val="40"/>
          <w:szCs w:val="40"/>
          <w:lang w:val="pl-PL"/>
        </w:rPr>
        <w:t xml:space="preserve"> INWENTARYZACJI</w:t>
      </w:r>
      <w:r w:rsidRPr="00115167">
        <w:rPr>
          <w:rFonts w:asciiTheme="minorHAnsi" w:hAnsiTheme="minorHAnsi"/>
          <w:b/>
          <w:sz w:val="40"/>
          <w:szCs w:val="40"/>
          <w:lang w:val="pl-PL"/>
        </w:rPr>
        <w:t xml:space="preserve"> EMISJI GAZÓW CIEPLARNIANYCH</w:t>
      </w:r>
      <w:r w:rsidR="00FD68DC">
        <w:rPr>
          <w:rFonts w:asciiTheme="minorHAnsi" w:hAnsiTheme="minorHAnsi"/>
          <w:b/>
          <w:sz w:val="40"/>
          <w:szCs w:val="40"/>
          <w:lang w:val="pl-PL"/>
        </w:rPr>
        <w:t xml:space="preserve"> DLA MIASTA </w:t>
      </w:r>
      <w:r w:rsidR="00263488">
        <w:rPr>
          <w:rFonts w:asciiTheme="minorHAnsi" w:hAnsiTheme="minorHAnsi"/>
          <w:b/>
          <w:sz w:val="40"/>
          <w:szCs w:val="40"/>
          <w:lang w:val="pl-PL"/>
        </w:rPr>
        <w:t>...........................</w:t>
      </w:r>
    </w:p>
    <w:p w:rsidR="00C63C90" w:rsidRPr="00115167" w:rsidRDefault="00C63C90">
      <w:pPr>
        <w:tabs>
          <w:tab w:val="left" w:pos="1920"/>
        </w:tabs>
        <w:jc w:val="center"/>
        <w:rPr>
          <w:rFonts w:asciiTheme="minorHAnsi" w:hAnsiTheme="minorHAnsi"/>
          <w:b/>
          <w:sz w:val="22"/>
          <w:szCs w:val="32"/>
          <w:lang w:val="pl-PL"/>
        </w:rPr>
      </w:pPr>
    </w:p>
    <w:p w:rsidR="00C63C90" w:rsidRPr="00115167" w:rsidRDefault="00C63C90">
      <w:pPr>
        <w:tabs>
          <w:tab w:val="left" w:pos="1920"/>
        </w:tabs>
        <w:jc w:val="center"/>
        <w:rPr>
          <w:rFonts w:asciiTheme="minorHAnsi" w:hAnsiTheme="minorHAnsi"/>
          <w:b/>
          <w:sz w:val="22"/>
          <w:szCs w:val="32"/>
          <w:lang w:val="pl-PL"/>
        </w:rPr>
      </w:pPr>
    </w:p>
    <w:p w:rsidR="00F61B18" w:rsidRPr="00115167" w:rsidRDefault="00F61B18">
      <w:pPr>
        <w:jc w:val="center"/>
        <w:rPr>
          <w:rFonts w:asciiTheme="minorHAnsi" w:hAnsiTheme="minorHAnsi"/>
          <w:b/>
          <w:sz w:val="40"/>
          <w:lang w:val="pl-PL"/>
        </w:rPr>
      </w:pPr>
    </w:p>
    <w:p w:rsidR="00C63C90" w:rsidRPr="00115167" w:rsidRDefault="00034B1B">
      <w:pPr>
        <w:jc w:val="center"/>
        <w:rPr>
          <w:rFonts w:asciiTheme="minorHAnsi" w:hAnsiTheme="minorHAnsi"/>
          <w:b/>
          <w:sz w:val="32"/>
          <w:lang w:val="pl-PL"/>
        </w:rPr>
      </w:pPr>
      <w:r w:rsidRPr="00115167">
        <w:rPr>
          <w:rFonts w:asciiTheme="minorHAnsi" w:hAnsiTheme="minorHAnsi"/>
          <w:b/>
          <w:sz w:val="32"/>
          <w:lang w:val="pl-PL"/>
        </w:rPr>
        <w:t>ROK BAZOWY</w:t>
      </w:r>
      <w:r w:rsidR="00263488">
        <w:rPr>
          <w:rFonts w:asciiTheme="minorHAnsi" w:hAnsiTheme="minorHAnsi"/>
          <w:b/>
          <w:sz w:val="32"/>
          <w:lang w:val="pl-PL"/>
        </w:rPr>
        <w:t xml:space="preserve">: </w:t>
      </w:r>
    </w:p>
    <w:p w:rsidR="00C63C90" w:rsidRPr="00115167" w:rsidRDefault="00C63C90">
      <w:pPr>
        <w:jc w:val="center"/>
        <w:rPr>
          <w:rFonts w:asciiTheme="minorHAnsi" w:hAnsiTheme="minorHAnsi"/>
          <w:b/>
          <w:sz w:val="22"/>
          <w:lang w:val="pl-PL"/>
        </w:rPr>
      </w:pPr>
      <w:r w:rsidRPr="00115167">
        <w:rPr>
          <w:rFonts w:asciiTheme="minorHAnsi" w:hAnsiTheme="minorHAnsi"/>
          <w:b/>
          <w:sz w:val="22"/>
          <w:lang w:val="pl-PL"/>
        </w:rPr>
        <w:t>30/06/2010</w:t>
      </w:r>
    </w:p>
    <w:p w:rsidR="00C63C90" w:rsidRPr="00115167" w:rsidRDefault="00C63C90">
      <w:pPr>
        <w:jc w:val="center"/>
        <w:rPr>
          <w:rFonts w:asciiTheme="minorHAnsi" w:hAnsiTheme="minorHAnsi"/>
          <w:b/>
          <w:sz w:val="22"/>
          <w:lang w:val="pl-PL"/>
        </w:rPr>
      </w:pPr>
    </w:p>
    <w:p w:rsidR="00C63C90" w:rsidRPr="00DD6B8A" w:rsidRDefault="00584D81">
      <w:pPr>
        <w:jc w:val="center"/>
        <w:rPr>
          <w:rFonts w:asciiTheme="minorHAnsi" w:hAnsiTheme="minorHAnsi"/>
          <w:b/>
          <w:color w:val="FF0000"/>
          <w:sz w:val="22"/>
          <w:lang w:val="pl-PL"/>
        </w:rPr>
      </w:pPr>
      <w:r w:rsidRPr="00584D81">
        <w:rPr>
          <w:rFonts w:asciiTheme="minorHAnsi" w:hAnsiTheme="minorHAnsi"/>
          <w:bCs/>
          <w:noProof/>
          <w:color w:val="FF0000"/>
          <w:lang w:val="pl-PL" w:eastAsia="pl-PL"/>
        </w:rPr>
        <w:pict>
          <v:shapetype id="_x0000_t202" coordsize="21600,21600" o:spt="202" path="m,l,21600r21600,l21600,xe">
            <v:stroke joinstyle="miter"/>
            <v:path gradientshapeok="t" o:connecttype="rect"/>
          </v:shapetype>
          <v:shape id="_x0000_s1078" type="#_x0000_t202" style="position:absolute;left:0;text-align:left;margin-left:371.55pt;margin-top:5.55pt;width:24.9pt;height:188.4pt;z-index:251686912;mso-width-relative:margin;mso-height-relative:margin" filled="f" stroked="f">
            <v:textbox style="layout-flow:vertical;mso-layout-flow-alt:bottom-to-top">
              <w:txbxContent>
                <w:p w:rsidR="00EB1E3B" w:rsidRPr="00AF10E0" w:rsidRDefault="00EB1E3B" w:rsidP="00E71C58">
                  <w:pPr>
                    <w:rPr>
                      <w:rFonts w:asciiTheme="minorHAnsi" w:hAnsiTheme="minorHAnsi"/>
                      <w:color w:val="808080" w:themeColor="background1" w:themeShade="80"/>
                      <w:sz w:val="12"/>
                      <w:lang w:val="pl-PL"/>
                    </w:rPr>
                  </w:pPr>
                  <w:r w:rsidRPr="00AF10E0">
                    <w:rPr>
                      <w:rFonts w:asciiTheme="minorHAnsi" w:hAnsiTheme="minorHAnsi"/>
                      <w:color w:val="808080" w:themeColor="background1" w:themeShade="80"/>
                      <w:sz w:val="12"/>
                      <w:lang w:val="pl-PL"/>
                    </w:rPr>
                    <w:t>Fot. Urząd Miasta Bydgoszczy</w:t>
                  </w:r>
                </w:p>
              </w:txbxContent>
            </v:textbox>
          </v:shape>
        </w:pict>
      </w:r>
      <w:r w:rsidR="00DD6B8A" w:rsidRPr="00DD6B8A">
        <w:rPr>
          <w:rFonts w:asciiTheme="minorHAnsi" w:hAnsiTheme="minorHAnsi"/>
          <w:b/>
          <w:color w:val="FF0000"/>
          <w:sz w:val="22"/>
          <w:lang w:val="pl-PL"/>
        </w:rPr>
        <w:t>uwaga: wszędzie gdzie wstawiono zdjęcie, wstaw zdjęcie swojego miasta</w:t>
      </w:r>
    </w:p>
    <w:p w:rsidR="00DD6B8A" w:rsidRPr="00DD6B8A" w:rsidRDefault="00DD6B8A">
      <w:pPr>
        <w:jc w:val="center"/>
        <w:rPr>
          <w:rFonts w:asciiTheme="minorHAnsi" w:hAnsiTheme="minorHAnsi"/>
          <w:b/>
          <w:color w:val="FF0000"/>
          <w:sz w:val="22"/>
          <w:lang w:val="pl-PL"/>
        </w:rPr>
      </w:pPr>
    </w:p>
    <w:p w:rsidR="00C63C90" w:rsidRPr="00DD6B8A" w:rsidRDefault="00DD6B8A">
      <w:pPr>
        <w:jc w:val="center"/>
        <w:rPr>
          <w:rFonts w:asciiTheme="minorHAnsi" w:hAnsiTheme="minorHAnsi"/>
          <w:b/>
          <w:color w:val="FF0000"/>
          <w:sz w:val="22"/>
          <w:lang w:val="pl-PL"/>
        </w:rPr>
      </w:pPr>
      <w:r w:rsidRPr="00DD6B8A">
        <w:rPr>
          <w:rFonts w:asciiTheme="minorHAnsi" w:hAnsiTheme="minorHAnsi"/>
          <w:b/>
          <w:color w:val="FF0000"/>
          <w:sz w:val="22"/>
          <w:lang w:val="pl-PL"/>
        </w:rPr>
        <w:t>w opisach użyto czasu przeszłego, w takiej formie będziecie Państwo opisywać swój proces inwentaryzacji</w:t>
      </w:r>
    </w:p>
    <w:p w:rsidR="00C63C90" w:rsidRPr="00115167" w:rsidRDefault="00C63C90">
      <w:pPr>
        <w:jc w:val="center"/>
        <w:rPr>
          <w:rFonts w:asciiTheme="minorHAnsi" w:hAnsiTheme="minorHAnsi"/>
          <w:b/>
          <w:sz w:val="22"/>
          <w:lang w:val="pl-PL"/>
        </w:rPr>
      </w:pPr>
    </w:p>
    <w:p w:rsidR="00C63C90" w:rsidRPr="00115167" w:rsidRDefault="00C63C90">
      <w:pPr>
        <w:jc w:val="center"/>
        <w:rPr>
          <w:rFonts w:asciiTheme="minorHAnsi" w:hAnsiTheme="minorHAnsi"/>
          <w:b/>
          <w:sz w:val="22"/>
          <w:lang w:val="pl-PL"/>
        </w:rPr>
      </w:pPr>
    </w:p>
    <w:p w:rsidR="00C63C90" w:rsidRPr="00115167" w:rsidRDefault="00C63C90">
      <w:pPr>
        <w:jc w:val="center"/>
        <w:rPr>
          <w:rFonts w:asciiTheme="minorHAnsi" w:hAnsiTheme="minorHAnsi"/>
          <w:b/>
          <w:sz w:val="22"/>
          <w:lang w:val="pl-PL"/>
        </w:rPr>
      </w:pPr>
    </w:p>
    <w:p w:rsidR="00C63C90" w:rsidRPr="00115167" w:rsidRDefault="00584D81">
      <w:pPr>
        <w:jc w:val="center"/>
        <w:rPr>
          <w:rFonts w:asciiTheme="minorHAnsi" w:hAnsiTheme="minorHAnsi"/>
          <w:b/>
          <w:sz w:val="22"/>
          <w:lang w:val="pl-PL"/>
        </w:rPr>
      </w:pPr>
      <w:r>
        <w:rPr>
          <w:rFonts w:asciiTheme="minorHAnsi" w:hAnsiTheme="minorHAnsi"/>
          <w:b/>
          <w:noProof/>
          <w:sz w:val="22"/>
          <w:lang w:eastAsia="it-IT"/>
        </w:rPr>
        <w:pict>
          <v:rect id="_x0000_s1070" style="position:absolute;left:0;text-align:left;margin-left:147.5pt;margin-top:7.2pt;width:239.8pt;height:82.25pt;z-index:251678720" wrapcoords="0 0" filled="f" fillcolor="#3f80cd" stroked="f" strokecolor="#4a7ebb" strokeweight="1.5pt">
            <v:fill color2="#9bc1ff" o:detectmouseclick="t" focusposition="" focussize=",90" type="gradient">
              <o:fill v:ext="view" type="gradientUnscaled"/>
            </v:fill>
            <v:shadow on="t" opacity="22938f" offset="0"/>
            <v:textbox inset=",7.2pt,,7.2pt">
              <w:txbxContent>
                <w:p w:rsidR="00EB1E3B" w:rsidRDefault="00EB1E3B">
                  <w:pPr>
                    <w:jc w:val="center"/>
                    <w:rPr>
                      <w:rFonts w:ascii="Calibri" w:hAnsi="Calibri"/>
                      <w:color w:val="FF0000"/>
                    </w:rPr>
                  </w:pPr>
                  <w:r>
                    <w:rPr>
                      <w:rFonts w:ascii="Calibri" w:hAnsi="Calibri"/>
                      <w:noProof/>
                      <w:color w:val="FF0000"/>
                      <w:lang w:val="pl-PL" w:eastAsia="pl-PL"/>
                    </w:rPr>
                    <w:t xml:space="preserve">Wstaw zdjęcie miasta </w:t>
                  </w:r>
                </w:p>
              </w:txbxContent>
            </v:textbox>
            <w10:wrap type="tight"/>
          </v:rect>
        </w:pict>
      </w:r>
    </w:p>
    <w:p w:rsidR="00C63C90" w:rsidRPr="00115167" w:rsidRDefault="00C63C90">
      <w:pPr>
        <w:jc w:val="center"/>
        <w:rPr>
          <w:rFonts w:asciiTheme="minorHAnsi" w:hAnsiTheme="minorHAnsi"/>
          <w:b/>
          <w:sz w:val="22"/>
          <w:lang w:val="pl-PL"/>
        </w:rPr>
      </w:pPr>
    </w:p>
    <w:p w:rsidR="00C63C90" w:rsidRPr="00115167" w:rsidRDefault="00C63C90">
      <w:pPr>
        <w:jc w:val="center"/>
        <w:rPr>
          <w:rFonts w:asciiTheme="minorHAnsi" w:hAnsiTheme="minorHAnsi"/>
          <w:b/>
          <w:sz w:val="22"/>
          <w:lang w:val="pl-PL"/>
        </w:rPr>
      </w:pPr>
    </w:p>
    <w:p w:rsidR="00C63C90" w:rsidRPr="00115167" w:rsidRDefault="00C63C90">
      <w:pPr>
        <w:jc w:val="center"/>
        <w:rPr>
          <w:rFonts w:asciiTheme="minorHAnsi" w:hAnsiTheme="minorHAnsi"/>
          <w:b/>
          <w:sz w:val="22"/>
          <w:lang w:val="pl-PL"/>
        </w:rPr>
      </w:pPr>
    </w:p>
    <w:p w:rsidR="00C63C90" w:rsidRPr="00115167" w:rsidRDefault="00C63C90">
      <w:pPr>
        <w:rPr>
          <w:rFonts w:asciiTheme="minorHAnsi" w:hAnsiTheme="minorHAnsi"/>
          <w:b/>
          <w:sz w:val="22"/>
          <w:lang w:val="pl-PL"/>
        </w:rPr>
      </w:pPr>
    </w:p>
    <w:p w:rsidR="00C63C90" w:rsidRPr="00115167" w:rsidRDefault="00C63C90">
      <w:pPr>
        <w:jc w:val="center"/>
        <w:rPr>
          <w:rFonts w:asciiTheme="minorHAnsi" w:hAnsiTheme="minorHAnsi"/>
          <w:b/>
          <w:sz w:val="22"/>
          <w:lang w:val="pl-PL"/>
        </w:rPr>
      </w:pPr>
    </w:p>
    <w:p w:rsidR="00C63C90" w:rsidRPr="00115167" w:rsidRDefault="00C63C90">
      <w:pPr>
        <w:jc w:val="center"/>
        <w:rPr>
          <w:rFonts w:asciiTheme="minorHAnsi" w:hAnsiTheme="minorHAnsi"/>
          <w:b/>
          <w:sz w:val="22"/>
          <w:lang w:val="pl-PL"/>
        </w:rPr>
      </w:pPr>
    </w:p>
    <w:p w:rsidR="00C63C90" w:rsidRPr="00115167" w:rsidRDefault="00C63C90">
      <w:pPr>
        <w:widowControl w:val="0"/>
        <w:autoSpaceDE w:val="0"/>
        <w:autoSpaceDN w:val="0"/>
        <w:adjustRightInd w:val="0"/>
        <w:jc w:val="center"/>
        <w:rPr>
          <w:rFonts w:asciiTheme="minorHAnsi" w:hAnsiTheme="minorHAnsi"/>
          <w:sz w:val="22"/>
          <w:lang w:val="pl-PL"/>
        </w:rPr>
      </w:pPr>
    </w:p>
    <w:p w:rsidR="00C63C90" w:rsidRPr="00115167" w:rsidRDefault="00C63C90">
      <w:pPr>
        <w:widowControl w:val="0"/>
        <w:autoSpaceDE w:val="0"/>
        <w:autoSpaceDN w:val="0"/>
        <w:adjustRightInd w:val="0"/>
        <w:jc w:val="center"/>
        <w:rPr>
          <w:rFonts w:asciiTheme="minorHAnsi" w:hAnsiTheme="minorHAnsi"/>
          <w:sz w:val="22"/>
          <w:lang w:val="pl-PL"/>
        </w:rPr>
      </w:pPr>
    </w:p>
    <w:p w:rsidR="00FD68DC" w:rsidRDefault="00FD68DC">
      <w:pPr>
        <w:widowControl w:val="0"/>
        <w:autoSpaceDE w:val="0"/>
        <w:autoSpaceDN w:val="0"/>
        <w:adjustRightInd w:val="0"/>
        <w:jc w:val="center"/>
        <w:rPr>
          <w:rFonts w:asciiTheme="minorHAnsi" w:hAnsiTheme="minorHAnsi"/>
          <w:sz w:val="22"/>
          <w:lang w:val="pl-PL"/>
        </w:rPr>
      </w:pPr>
      <w:r w:rsidRPr="00FD68DC">
        <w:rPr>
          <w:rFonts w:asciiTheme="minorHAnsi" w:hAnsiTheme="minorHAnsi"/>
          <w:sz w:val="22"/>
          <w:lang w:val="pl-PL"/>
        </w:rPr>
        <w:t xml:space="preserve">Niniejszy  projekt jest współfinansowany przez Unię Europejską </w:t>
      </w:r>
    </w:p>
    <w:p w:rsidR="00C63C90" w:rsidRPr="00115167" w:rsidRDefault="00FD68DC">
      <w:pPr>
        <w:widowControl w:val="0"/>
        <w:autoSpaceDE w:val="0"/>
        <w:autoSpaceDN w:val="0"/>
        <w:adjustRightInd w:val="0"/>
        <w:jc w:val="center"/>
        <w:rPr>
          <w:rFonts w:asciiTheme="minorHAnsi" w:hAnsiTheme="minorHAnsi"/>
          <w:sz w:val="22"/>
          <w:lang w:val="pl-PL"/>
        </w:rPr>
      </w:pPr>
      <w:r w:rsidRPr="00FD68DC">
        <w:rPr>
          <w:rFonts w:asciiTheme="minorHAnsi" w:hAnsiTheme="minorHAnsi"/>
          <w:sz w:val="22"/>
          <w:lang w:val="pl-PL"/>
        </w:rPr>
        <w:t>w ramach Instrumentu Finansowego LIFE+</w:t>
      </w:r>
      <w:r w:rsidR="00C63C90" w:rsidRPr="00115167">
        <w:rPr>
          <w:rFonts w:asciiTheme="minorHAnsi" w:hAnsiTheme="minorHAnsi"/>
          <w:sz w:val="22"/>
          <w:lang w:val="pl-PL"/>
        </w:rPr>
        <w:t xml:space="preserve"> </w:t>
      </w:r>
    </w:p>
    <w:p w:rsidR="00C63C90" w:rsidRPr="00115167" w:rsidRDefault="00C63C90">
      <w:pPr>
        <w:widowControl w:val="0"/>
        <w:autoSpaceDE w:val="0"/>
        <w:autoSpaceDN w:val="0"/>
        <w:adjustRightInd w:val="0"/>
        <w:jc w:val="center"/>
        <w:rPr>
          <w:rFonts w:asciiTheme="minorHAnsi" w:hAnsiTheme="minorHAnsi"/>
          <w:sz w:val="22"/>
          <w:lang w:val="pl-PL"/>
        </w:rPr>
      </w:pPr>
    </w:p>
    <w:p w:rsidR="00C63C90" w:rsidRPr="00115167" w:rsidRDefault="00C63C90">
      <w:pPr>
        <w:widowControl w:val="0"/>
        <w:autoSpaceDE w:val="0"/>
        <w:autoSpaceDN w:val="0"/>
        <w:adjustRightInd w:val="0"/>
        <w:jc w:val="center"/>
        <w:rPr>
          <w:rFonts w:asciiTheme="minorHAnsi" w:hAnsiTheme="minorHAnsi"/>
          <w:sz w:val="22"/>
          <w:lang w:val="pl-PL"/>
        </w:rPr>
      </w:pPr>
    </w:p>
    <w:p w:rsidR="00C63C90" w:rsidRPr="00115167" w:rsidRDefault="004D4180">
      <w:pPr>
        <w:jc w:val="center"/>
        <w:rPr>
          <w:rFonts w:asciiTheme="minorHAnsi" w:hAnsiTheme="minorHAnsi"/>
          <w:sz w:val="22"/>
          <w:lang w:val="en-GB"/>
        </w:rPr>
      </w:pPr>
      <w:r w:rsidRPr="00115167">
        <w:rPr>
          <w:rFonts w:asciiTheme="minorHAnsi" w:hAnsiTheme="minorHAnsi"/>
          <w:b/>
          <w:noProof/>
          <w:sz w:val="22"/>
          <w:szCs w:val="32"/>
          <w:lang w:eastAsia="it-IT"/>
        </w:rPr>
        <w:drawing>
          <wp:inline distT="0" distB="0" distL="0" distR="0">
            <wp:extent cx="1059180" cy="758190"/>
            <wp:effectExtent l="19050" t="0" r="7620" b="0"/>
            <wp:docPr id="2" name="Immagine 2"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ife"/>
                    <pic:cNvPicPr>
                      <a:picLocks noChangeAspect="1" noChangeArrowheads="1"/>
                    </pic:cNvPicPr>
                  </pic:nvPicPr>
                  <pic:blipFill>
                    <a:blip r:embed="rId9" cstate="print"/>
                    <a:srcRect/>
                    <a:stretch>
                      <a:fillRect/>
                    </a:stretch>
                  </pic:blipFill>
                  <pic:spPr bwMode="auto">
                    <a:xfrm>
                      <a:off x="0" y="0"/>
                      <a:ext cx="1059180" cy="758190"/>
                    </a:xfrm>
                    <a:prstGeom prst="rect">
                      <a:avLst/>
                    </a:prstGeom>
                    <a:noFill/>
                    <a:ln w="9525">
                      <a:noFill/>
                      <a:miter lim="800000"/>
                      <a:headEnd/>
                      <a:tailEnd/>
                    </a:ln>
                  </pic:spPr>
                </pic:pic>
              </a:graphicData>
            </a:graphic>
          </wp:inline>
        </w:drawing>
      </w:r>
    </w:p>
    <w:p w:rsidR="00C63C90" w:rsidRPr="00115167" w:rsidRDefault="00C63C90">
      <w:pPr>
        <w:jc w:val="both"/>
        <w:rPr>
          <w:rFonts w:asciiTheme="minorHAnsi" w:hAnsiTheme="minorHAnsi"/>
          <w:sz w:val="22"/>
          <w:lang w:val="en-GB"/>
        </w:rPr>
        <w:sectPr w:rsidR="00C63C90" w:rsidRPr="00115167" w:rsidSect="00852BD7">
          <w:headerReference w:type="default" r:id="rId10"/>
          <w:footerReference w:type="even" r:id="rId11"/>
          <w:footerReference w:type="default" r:id="rId12"/>
          <w:pgSz w:w="11900" w:h="16840"/>
          <w:pgMar w:top="1417" w:right="1134" w:bottom="1134" w:left="1134" w:header="708" w:footer="708" w:gutter="0"/>
          <w:cols w:space="708"/>
          <w:titlePg/>
          <w:docGrid w:linePitch="326"/>
        </w:sectPr>
      </w:pPr>
    </w:p>
    <w:sdt>
      <w:sdtPr>
        <w:rPr>
          <w:rFonts w:asciiTheme="minorHAnsi" w:eastAsia="Cambria" w:hAnsiTheme="minorHAnsi" w:cs="Times New Roman"/>
          <w:b w:val="0"/>
          <w:bCs w:val="0"/>
          <w:color w:val="auto"/>
          <w:sz w:val="24"/>
          <w:szCs w:val="24"/>
          <w:lang w:val="it-IT"/>
        </w:rPr>
        <w:id w:val="112483845"/>
        <w:docPartObj>
          <w:docPartGallery w:val="Table of Contents"/>
          <w:docPartUnique/>
        </w:docPartObj>
      </w:sdtPr>
      <w:sdtContent>
        <w:p w:rsidR="00286F0A" w:rsidRPr="003B48F8" w:rsidRDefault="00286F0A" w:rsidP="00286F0A">
          <w:pPr>
            <w:pStyle w:val="Titolosommario"/>
            <w:rPr>
              <w:rFonts w:asciiTheme="minorHAnsi" w:eastAsia="Cambria" w:hAnsiTheme="minorHAnsi" w:cs="Times New Roman"/>
              <w:b w:val="0"/>
              <w:bCs w:val="0"/>
              <w:color w:val="auto"/>
              <w:sz w:val="24"/>
              <w:szCs w:val="24"/>
              <w:lang w:val="it-IT"/>
            </w:rPr>
          </w:pPr>
          <w:r w:rsidRPr="00115167">
            <w:rPr>
              <w:rFonts w:asciiTheme="minorHAnsi" w:hAnsiTheme="minorHAnsi" w:cs="Times New Roman"/>
            </w:rPr>
            <w:t>Spis treści</w:t>
          </w:r>
        </w:p>
        <w:p w:rsidR="001B65E4" w:rsidRDefault="00584D81">
          <w:pPr>
            <w:pStyle w:val="Sommario1"/>
            <w:rPr>
              <w:rFonts w:cstheme="minorBidi"/>
              <w:lang w:eastAsia="pl-PL"/>
            </w:rPr>
          </w:pPr>
          <w:r w:rsidRPr="00584D81">
            <w:fldChar w:fldCharType="begin"/>
          </w:r>
          <w:r w:rsidR="00286F0A" w:rsidRPr="00115167">
            <w:instrText xml:space="preserve"> TOC \o "1-3" \h \z \u </w:instrText>
          </w:r>
          <w:r w:rsidRPr="00584D81">
            <w:fldChar w:fldCharType="separate"/>
          </w:r>
          <w:hyperlink w:anchor="_Toc266088876" w:history="1">
            <w:r w:rsidR="001B65E4" w:rsidRPr="00586EAB">
              <w:rPr>
                <w:rStyle w:val="Collegamentoipertestuale"/>
              </w:rPr>
              <w:t>Stosowane skróty i definicje</w:t>
            </w:r>
            <w:r w:rsidR="001B65E4">
              <w:rPr>
                <w:webHidden/>
              </w:rPr>
              <w:tab/>
            </w:r>
            <w:r>
              <w:rPr>
                <w:webHidden/>
              </w:rPr>
              <w:fldChar w:fldCharType="begin"/>
            </w:r>
            <w:r w:rsidR="001B65E4">
              <w:rPr>
                <w:webHidden/>
              </w:rPr>
              <w:instrText xml:space="preserve"> PAGEREF _Toc266088876 \h </w:instrText>
            </w:r>
            <w:r>
              <w:rPr>
                <w:webHidden/>
              </w:rPr>
            </w:r>
            <w:r>
              <w:rPr>
                <w:webHidden/>
              </w:rPr>
              <w:fldChar w:fldCharType="separate"/>
            </w:r>
            <w:r w:rsidR="00A62244">
              <w:rPr>
                <w:webHidden/>
              </w:rPr>
              <w:t>3</w:t>
            </w:r>
            <w:r>
              <w:rPr>
                <w:webHidden/>
              </w:rPr>
              <w:fldChar w:fldCharType="end"/>
            </w:r>
          </w:hyperlink>
        </w:p>
        <w:p w:rsidR="001B65E4" w:rsidRDefault="00584D81">
          <w:pPr>
            <w:pStyle w:val="Sommario1"/>
            <w:rPr>
              <w:rFonts w:cstheme="minorBidi"/>
              <w:lang w:eastAsia="pl-PL"/>
            </w:rPr>
          </w:pPr>
          <w:hyperlink w:anchor="_Toc266088877" w:history="1">
            <w:r w:rsidR="001B65E4" w:rsidRPr="00586EAB">
              <w:rPr>
                <w:rStyle w:val="Collegamentoipertestuale"/>
              </w:rPr>
              <w:t>Wstęp</w:t>
            </w:r>
            <w:r w:rsidR="001B65E4">
              <w:rPr>
                <w:webHidden/>
              </w:rPr>
              <w:tab/>
            </w:r>
            <w:r>
              <w:rPr>
                <w:webHidden/>
              </w:rPr>
              <w:fldChar w:fldCharType="begin"/>
            </w:r>
            <w:r w:rsidR="001B65E4">
              <w:rPr>
                <w:webHidden/>
              </w:rPr>
              <w:instrText xml:space="preserve"> PAGEREF _Toc266088877 \h </w:instrText>
            </w:r>
            <w:r>
              <w:rPr>
                <w:webHidden/>
              </w:rPr>
            </w:r>
            <w:r>
              <w:rPr>
                <w:webHidden/>
              </w:rPr>
              <w:fldChar w:fldCharType="separate"/>
            </w:r>
            <w:r w:rsidR="00A62244">
              <w:rPr>
                <w:webHidden/>
              </w:rPr>
              <w:t>4</w:t>
            </w:r>
            <w:r>
              <w:rPr>
                <w:webHidden/>
              </w:rPr>
              <w:fldChar w:fldCharType="end"/>
            </w:r>
          </w:hyperlink>
        </w:p>
        <w:p w:rsidR="001B65E4" w:rsidRDefault="00584D81">
          <w:pPr>
            <w:pStyle w:val="Sommario2"/>
            <w:tabs>
              <w:tab w:val="left" w:pos="660"/>
              <w:tab w:val="right" w:leader="dot" w:pos="9622"/>
            </w:tabs>
            <w:rPr>
              <w:noProof/>
              <w:lang w:eastAsia="pl-PL"/>
            </w:rPr>
          </w:pPr>
          <w:hyperlink w:anchor="_Toc266088878" w:history="1">
            <w:r w:rsidR="001B65E4" w:rsidRPr="00586EAB">
              <w:rPr>
                <w:rStyle w:val="Collegamentoipertestuale"/>
                <w:rFonts w:cs="Times New Roman"/>
                <w:noProof/>
              </w:rPr>
              <w:t>I.</w:t>
            </w:r>
            <w:r w:rsidR="001B65E4">
              <w:rPr>
                <w:noProof/>
                <w:lang w:eastAsia="pl-PL"/>
              </w:rPr>
              <w:tab/>
            </w:r>
            <w:r w:rsidR="001B65E4" w:rsidRPr="00586EAB">
              <w:rPr>
                <w:rStyle w:val="Collegamentoipertestuale"/>
                <w:rFonts w:cs="Times New Roman"/>
                <w:noProof/>
              </w:rPr>
              <w:t>Metodologia</w:t>
            </w:r>
            <w:r w:rsidR="001B65E4">
              <w:rPr>
                <w:noProof/>
                <w:webHidden/>
              </w:rPr>
              <w:tab/>
            </w:r>
            <w:r>
              <w:rPr>
                <w:noProof/>
                <w:webHidden/>
              </w:rPr>
              <w:fldChar w:fldCharType="begin"/>
            </w:r>
            <w:r w:rsidR="001B65E4">
              <w:rPr>
                <w:noProof/>
                <w:webHidden/>
              </w:rPr>
              <w:instrText xml:space="preserve"> PAGEREF _Toc266088878 \h </w:instrText>
            </w:r>
            <w:r>
              <w:rPr>
                <w:noProof/>
                <w:webHidden/>
              </w:rPr>
            </w:r>
            <w:r>
              <w:rPr>
                <w:noProof/>
                <w:webHidden/>
              </w:rPr>
              <w:fldChar w:fldCharType="separate"/>
            </w:r>
            <w:r w:rsidR="00A62244">
              <w:rPr>
                <w:noProof/>
                <w:webHidden/>
              </w:rPr>
              <w:t>6</w:t>
            </w:r>
            <w:r>
              <w:rPr>
                <w:noProof/>
                <w:webHidden/>
              </w:rPr>
              <w:fldChar w:fldCharType="end"/>
            </w:r>
          </w:hyperlink>
        </w:p>
        <w:p w:rsidR="001B65E4" w:rsidRDefault="00584D81">
          <w:pPr>
            <w:pStyle w:val="Sommario3"/>
            <w:tabs>
              <w:tab w:val="left" w:pos="1100"/>
              <w:tab w:val="right" w:leader="dot" w:pos="9622"/>
            </w:tabs>
            <w:rPr>
              <w:noProof/>
              <w:lang w:eastAsia="pl-PL"/>
            </w:rPr>
          </w:pPr>
          <w:hyperlink w:anchor="_Toc266088879" w:history="1">
            <w:r w:rsidR="001B65E4" w:rsidRPr="00586EAB">
              <w:rPr>
                <w:rStyle w:val="Collegamentoipertestuale"/>
                <w:rFonts w:cs="Times New Roman"/>
                <w:noProof/>
              </w:rPr>
              <w:t>1.1</w:t>
            </w:r>
            <w:r w:rsidR="001B65E4">
              <w:rPr>
                <w:noProof/>
                <w:lang w:eastAsia="pl-PL"/>
              </w:rPr>
              <w:tab/>
            </w:r>
            <w:r w:rsidR="001B65E4" w:rsidRPr="00586EAB">
              <w:rPr>
                <w:rStyle w:val="Collegamentoipertestuale"/>
                <w:rFonts w:cs="Times New Roman"/>
                <w:noProof/>
              </w:rPr>
              <w:t>Metodologia i struktura raportu</w:t>
            </w:r>
            <w:r w:rsidR="001B65E4">
              <w:rPr>
                <w:noProof/>
                <w:webHidden/>
              </w:rPr>
              <w:tab/>
            </w:r>
            <w:r>
              <w:rPr>
                <w:noProof/>
                <w:webHidden/>
              </w:rPr>
              <w:fldChar w:fldCharType="begin"/>
            </w:r>
            <w:r w:rsidR="001B65E4">
              <w:rPr>
                <w:noProof/>
                <w:webHidden/>
              </w:rPr>
              <w:instrText xml:space="preserve"> PAGEREF _Toc266088879 \h </w:instrText>
            </w:r>
            <w:r>
              <w:rPr>
                <w:noProof/>
                <w:webHidden/>
              </w:rPr>
            </w:r>
            <w:r>
              <w:rPr>
                <w:noProof/>
                <w:webHidden/>
              </w:rPr>
              <w:fldChar w:fldCharType="separate"/>
            </w:r>
            <w:r w:rsidR="00A62244">
              <w:rPr>
                <w:noProof/>
                <w:webHidden/>
              </w:rPr>
              <w:t>6</w:t>
            </w:r>
            <w:r>
              <w:rPr>
                <w:noProof/>
                <w:webHidden/>
              </w:rPr>
              <w:fldChar w:fldCharType="end"/>
            </w:r>
          </w:hyperlink>
        </w:p>
        <w:p w:rsidR="001B65E4" w:rsidRDefault="00584D81">
          <w:pPr>
            <w:pStyle w:val="Sommario3"/>
            <w:tabs>
              <w:tab w:val="left" w:pos="1100"/>
              <w:tab w:val="right" w:leader="dot" w:pos="9622"/>
            </w:tabs>
            <w:rPr>
              <w:noProof/>
              <w:lang w:eastAsia="pl-PL"/>
            </w:rPr>
          </w:pPr>
          <w:hyperlink w:anchor="_Toc266088880" w:history="1">
            <w:r w:rsidR="001B65E4" w:rsidRPr="00586EAB">
              <w:rPr>
                <w:rStyle w:val="Collegamentoipertestuale"/>
                <w:rFonts w:cs="Times New Roman"/>
                <w:noProof/>
              </w:rPr>
              <w:t>1.2</w:t>
            </w:r>
            <w:r w:rsidR="001B65E4">
              <w:rPr>
                <w:noProof/>
                <w:lang w:eastAsia="pl-PL"/>
              </w:rPr>
              <w:tab/>
            </w:r>
            <w:r w:rsidR="001B65E4" w:rsidRPr="00586EAB">
              <w:rPr>
                <w:rStyle w:val="Collegamentoipertestuale"/>
                <w:rFonts w:cs="Times New Roman"/>
                <w:noProof/>
              </w:rPr>
              <w:t>Granice inwentaryzacji</w:t>
            </w:r>
            <w:r w:rsidR="001B65E4">
              <w:rPr>
                <w:noProof/>
                <w:webHidden/>
              </w:rPr>
              <w:tab/>
            </w:r>
            <w:r>
              <w:rPr>
                <w:noProof/>
                <w:webHidden/>
              </w:rPr>
              <w:fldChar w:fldCharType="begin"/>
            </w:r>
            <w:r w:rsidR="001B65E4">
              <w:rPr>
                <w:noProof/>
                <w:webHidden/>
              </w:rPr>
              <w:instrText xml:space="preserve"> PAGEREF _Toc266088880 \h </w:instrText>
            </w:r>
            <w:r>
              <w:rPr>
                <w:noProof/>
                <w:webHidden/>
              </w:rPr>
            </w:r>
            <w:r>
              <w:rPr>
                <w:noProof/>
                <w:webHidden/>
              </w:rPr>
              <w:fldChar w:fldCharType="separate"/>
            </w:r>
            <w:r w:rsidR="00A62244">
              <w:rPr>
                <w:noProof/>
                <w:webHidden/>
              </w:rPr>
              <w:t>8</w:t>
            </w:r>
            <w:r>
              <w:rPr>
                <w:noProof/>
                <w:webHidden/>
              </w:rPr>
              <w:fldChar w:fldCharType="end"/>
            </w:r>
          </w:hyperlink>
        </w:p>
        <w:p w:rsidR="001B65E4" w:rsidRDefault="00584D81">
          <w:pPr>
            <w:pStyle w:val="Sommario1"/>
            <w:rPr>
              <w:rFonts w:cstheme="minorBidi"/>
              <w:lang w:eastAsia="pl-PL"/>
            </w:rPr>
          </w:pPr>
          <w:hyperlink w:anchor="_Toc266088881" w:history="1">
            <w:r w:rsidR="001B65E4" w:rsidRPr="00586EAB">
              <w:rPr>
                <w:rStyle w:val="Collegamentoipertestuale"/>
              </w:rPr>
              <w:t>II. Wyniki</w:t>
            </w:r>
            <w:r w:rsidR="001B65E4">
              <w:rPr>
                <w:webHidden/>
              </w:rPr>
              <w:tab/>
            </w:r>
            <w:r>
              <w:rPr>
                <w:webHidden/>
              </w:rPr>
              <w:fldChar w:fldCharType="begin"/>
            </w:r>
            <w:r w:rsidR="001B65E4">
              <w:rPr>
                <w:webHidden/>
              </w:rPr>
              <w:instrText xml:space="preserve"> PAGEREF _Toc266088881 \h </w:instrText>
            </w:r>
            <w:r>
              <w:rPr>
                <w:webHidden/>
              </w:rPr>
            </w:r>
            <w:r>
              <w:rPr>
                <w:webHidden/>
              </w:rPr>
              <w:fldChar w:fldCharType="separate"/>
            </w:r>
            <w:r w:rsidR="00A62244">
              <w:rPr>
                <w:webHidden/>
              </w:rPr>
              <w:t>10</w:t>
            </w:r>
            <w:r>
              <w:rPr>
                <w:webHidden/>
              </w:rPr>
              <w:fldChar w:fldCharType="end"/>
            </w:r>
          </w:hyperlink>
        </w:p>
        <w:p w:rsidR="001B65E4" w:rsidRDefault="00584D81">
          <w:pPr>
            <w:pStyle w:val="Sommario2"/>
            <w:tabs>
              <w:tab w:val="right" w:leader="dot" w:pos="9622"/>
            </w:tabs>
            <w:rPr>
              <w:noProof/>
              <w:lang w:eastAsia="pl-PL"/>
            </w:rPr>
          </w:pPr>
          <w:hyperlink w:anchor="_Toc266088882" w:history="1">
            <w:r w:rsidR="001B65E4" w:rsidRPr="00586EAB">
              <w:rPr>
                <w:rStyle w:val="Collegamentoipertestuale"/>
                <w:rFonts w:cs="Times New Roman"/>
                <w:noProof/>
              </w:rPr>
              <w:t>2.1 Wyniki podsumowujące</w:t>
            </w:r>
            <w:r w:rsidR="001B65E4">
              <w:rPr>
                <w:noProof/>
                <w:webHidden/>
              </w:rPr>
              <w:tab/>
            </w:r>
            <w:r>
              <w:rPr>
                <w:noProof/>
                <w:webHidden/>
              </w:rPr>
              <w:fldChar w:fldCharType="begin"/>
            </w:r>
            <w:r w:rsidR="001B65E4">
              <w:rPr>
                <w:noProof/>
                <w:webHidden/>
              </w:rPr>
              <w:instrText xml:space="preserve"> PAGEREF _Toc266088882 \h </w:instrText>
            </w:r>
            <w:r>
              <w:rPr>
                <w:noProof/>
                <w:webHidden/>
              </w:rPr>
            </w:r>
            <w:r>
              <w:rPr>
                <w:noProof/>
                <w:webHidden/>
              </w:rPr>
              <w:fldChar w:fldCharType="separate"/>
            </w:r>
            <w:r w:rsidR="00A62244">
              <w:rPr>
                <w:noProof/>
                <w:webHidden/>
              </w:rPr>
              <w:t>10</w:t>
            </w:r>
            <w:r>
              <w:rPr>
                <w:noProof/>
                <w:webHidden/>
              </w:rPr>
              <w:fldChar w:fldCharType="end"/>
            </w:r>
          </w:hyperlink>
        </w:p>
        <w:p w:rsidR="001B65E4" w:rsidRDefault="00584D81">
          <w:pPr>
            <w:pStyle w:val="Sommario3"/>
            <w:tabs>
              <w:tab w:val="right" w:leader="dot" w:pos="9622"/>
            </w:tabs>
            <w:rPr>
              <w:noProof/>
              <w:lang w:eastAsia="pl-PL"/>
            </w:rPr>
          </w:pPr>
          <w:hyperlink w:anchor="_Toc266088883" w:history="1">
            <w:r w:rsidR="001B65E4" w:rsidRPr="00586EAB">
              <w:rPr>
                <w:rStyle w:val="Collegamentoipertestuale"/>
                <w:rFonts w:cs="Times New Roman"/>
                <w:noProof/>
              </w:rPr>
              <w:t>2.1.1. Emisje krajowe</w:t>
            </w:r>
            <w:r w:rsidR="001B65E4">
              <w:rPr>
                <w:noProof/>
                <w:webHidden/>
              </w:rPr>
              <w:tab/>
            </w:r>
            <w:r>
              <w:rPr>
                <w:noProof/>
                <w:webHidden/>
              </w:rPr>
              <w:fldChar w:fldCharType="begin"/>
            </w:r>
            <w:r w:rsidR="001B65E4">
              <w:rPr>
                <w:noProof/>
                <w:webHidden/>
              </w:rPr>
              <w:instrText xml:space="preserve"> PAGEREF _Toc266088883 \h </w:instrText>
            </w:r>
            <w:r>
              <w:rPr>
                <w:noProof/>
                <w:webHidden/>
              </w:rPr>
            </w:r>
            <w:r>
              <w:rPr>
                <w:noProof/>
                <w:webHidden/>
              </w:rPr>
              <w:fldChar w:fldCharType="separate"/>
            </w:r>
            <w:r w:rsidR="00A62244">
              <w:rPr>
                <w:noProof/>
                <w:webHidden/>
              </w:rPr>
              <w:t>10</w:t>
            </w:r>
            <w:r>
              <w:rPr>
                <w:noProof/>
                <w:webHidden/>
              </w:rPr>
              <w:fldChar w:fldCharType="end"/>
            </w:r>
          </w:hyperlink>
        </w:p>
        <w:p w:rsidR="001B65E4" w:rsidRDefault="00584D81">
          <w:pPr>
            <w:pStyle w:val="Sommario3"/>
            <w:tabs>
              <w:tab w:val="right" w:leader="dot" w:pos="9622"/>
            </w:tabs>
            <w:rPr>
              <w:noProof/>
              <w:lang w:eastAsia="pl-PL"/>
            </w:rPr>
          </w:pPr>
          <w:hyperlink w:anchor="_Toc266088884" w:history="1">
            <w:r w:rsidR="001B65E4" w:rsidRPr="00586EAB">
              <w:rPr>
                <w:rStyle w:val="Collegamentoipertestuale"/>
                <w:rFonts w:cs="Times New Roman"/>
                <w:noProof/>
              </w:rPr>
              <w:t>2.1.2 Informacje o mieście</w:t>
            </w:r>
            <w:r w:rsidR="001B65E4">
              <w:rPr>
                <w:noProof/>
                <w:webHidden/>
              </w:rPr>
              <w:tab/>
            </w:r>
            <w:r>
              <w:rPr>
                <w:noProof/>
                <w:webHidden/>
              </w:rPr>
              <w:fldChar w:fldCharType="begin"/>
            </w:r>
            <w:r w:rsidR="001B65E4">
              <w:rPr>
                <w:noProof/>
                <w:webHidden/>
              </w:rPr>
              <w:instrText xml:space="preserve"> PAGEREF _Toc266088884 \h </w:instrText>
            </w:r>
            <w:r>
              <w:rPr>
                <w:noProof/>
                <w:webHidden/>
              </w:rPr>
            </w:r>
            <w:r>
              <w:rPr>
                <w:noProof/>
                <w:webHidden/>
              </w:rPr>
              <w:fldChar w:fldCharType="separate"/>
            </w:r>
            <w:r w:rsidR="00A62244">
              <w:rPr>
                <w:noProof/>
                <w:webHidden/>
              </w:rPr>
              <w:t>10</w:t>
            </w:r>
            <w:r>
              <w:rPr>
                <w:noProof/>
                <w:webHidden/>
              </w:rPr>
              <w:fldChar w:fldCharType="end"/>
            </w:r>
          </w:hyperlink>
        </w:p>
        <w:p w:rsidR="001B65E4" w:rsidRDefault="00584D81">
          <w:pPr>
            <w:pStyle w:val="Sommario3"/>
            <w:tabs>
              <w:tab w:val="right" w:leader="dot" w:pos="9622"/>
            </w:tabs>
            <w:rPr>
              <w:noProof/>
              <w:lang w:eastAsia="pl-PL"/>
            </w:rPr>
          </w:pPr>
          <w:hyperlink w:anchor="_Toc266088885" w:history="1">
            <w:r w:rsidR="001B65E4" w:rsidRPr="00586EAB">
              <w:rPr>
                <w:rStyle w:val="Collegamentoipertestuale"/>
                <w:rFonts w:cs="Times New Roman"/>
                <w:noProof/>
              </w:rPr>
              <w:t>2.1.3 Emisje miejskie</w:t>
            </w:r>
            <w:r w:rsidR="001B65E4">
              <w:rPr>
                <w:noProof/>
                <w:webHidden/>
              </w:rPr>
              <w:tab/>
            </w:r>
            <w:r>
              <w:rPr>
                <w:noProof/>
                <w:webHidden/>
              </w:rPr>
              <w:fldChar w:fldCharType="begin"/>
            </w:r>
            <w:r w:rsidR="001B65E4">
              <w:rPr>
                <w:noProof/>
                <w:webHidden/>
              </w:rPr>
              <w:instrText xml:space="preserve"> PAGEREF _Toc266088885 \h </w:instrText>
            </w:r>
            <w:r>
              <w:rPr>
                <w:noProof/>
                <w:webHidden/>
              </w:rPr>
            </w:r>
            <w:r>
              <w:rPr>
                <w:noProof/>
                <w:webHidden/>
              </w:rPr>
              <w:fldChar w:fldCharType="separate"/>
            </w:r>
            <w:r w:rsidR="00A62244">
              <w:rPr>
                <w:noProof/>
                <w:webHidden/>
              </w:rPr>
              <w:t>11</w:t>
            </w:r>
            <w:r>
              <w:rPr>
                <w:noProof/>
                <w:webHidden/>
              </w:rPr>
              <w:fldChar w:fldCharType="end"/>
            </w:r>
          </w:hyperlink>
        </w:p>
        <w:p w:rsidR="001B65E4" w:rsidRDefault="00584D81">
          <w:pPr>
            <w:pStyle w:val="Sommario3"/>
            <w:tabs>
              <w:tab w:val="right" w:leader="dot" w:pos="9622"/>
            </w:tabs>
            <w:rPr>
              <w:noProof/>
              <w:lang w:eastAsia="pl-PL"/>
            </w:rPr>
          </w:pPr>
          <w:hyperlink w:anchor="_Toc266088886" w:history="1">
            <w:r w:rsidR="001B65E4" w:rsidRPr="00586EAB">
              <w:rPr>
                <w:rStyle w:val="Collegamentoipertestuale"/>
                <w:rFonts w:cs="Times New Roman"/>
                <w:noProof/>
              </w:rPr>
              <w:t>2.1.3 Ślad węglowy mieszkańców</w:t>
            </w:r>
            <w:r w:rsidR="001B65E4">
              <w:rPr>
                <w:noProof/>
                <w:webHidden/>
              </w:rPr>
              <w:tab/>
            </w:r>
            <w:r>
              <w:rPr>
                <w:noProof/>
                <w:webHidden/>
              </w:rPr>
              <w:fldChar w:fldCharType="begin"/>
            </w:r>
            <w:r w:rsidR="001B65E4">
              <w:rPr>
                <w:noProof/>
                <w:webHidden/>
              </w:rPr>
              <w:instrText xml:space="preserve"> PAGEREF _Toc266088886 \h </w:instrText>
            </w:r>
            <w:r>
              <w:rPr>
                <w:noProof/>
                <w:webHidden/>
              </w:rPr>
            </w:r>
            <w:r>
              <w:rPr>
                <w:noProof/>
                <w:webHidden/>
              </w:rPr>
              <w:fldChar w:fldCharType="separate"/>
            </w:r>
            <w:r w:rsidR="00A62244">
              <w:rPr>
                <w:noProof/>
                <w:webHidden/>
              </w:rPr>
              <w:t>12</w:t>
            </w:r>
            <w:r>
              <w:rPr>
                <w:noProof/>
                <w:webHidden/>
              </w:rPr>
              <w:fldChar w:fldCharType="end"/>
            </w:r>
          </w:hyperlink>
        </w:p>
        <w:p w:rsidR="001B65E4" w:rsidRDefault="00584D81">
          <w:pPr>
            <w:pStyle w:val="Sommario2"/>
            <w:tabs>
              <w:tab w:val="right" w:leader="dot" w:pos="9622"/>
            </w:tabs>
            <w:rPr>
              <w:noProof/>
              <w:lang w:eastAsia="pl-PL"/>
            </w:rPr>
          </w:pPr>
          <w:hyperlink w:anchor="_Toc266088887" w:history="1">
            <w:r w:rsidR="001B65E4" w:rsidRPr="00586EAB">
              <w:rPr>
                <w:rStyle w:val="Collegamentoipertestuale"/>
                <w:rFonts w:cs="Times New Roman"/>
                <w:noProof/>
              </w:rPr>
              <w:t>2.2. Emisja związana z aktywnością samorządu</w:t>
            </w:r>
            <w:r w:rsidR="001B65E4">
              <w:rPr>
                <w:noProof/>
                <w:webHidden/>
              </w:rPr>
              <w:tab/>
            </w:r>
            <w:r>
              <w:rPr>
                <w:noProof/>
                <w:webHidden/>
              </w:rPr>
              <w:fldChar w:fldCharType="begin"/>
            </w:r>
            <w:r w:rsidR="001B65E4">
              <w:rPr>
                <w:noProof/>
                <w:webHidden/>
              </w:rPr>
              <w:instrText xml:space="preserve"> PAGEREF _Toc266088887 \h </w:instrText>
            </w:r>
            <w:r>
              <w:rPr>
                <w:noProof/>
                <w:webHidden/>
              </w:rPr>
            </w:r>
            <w:r>
              <w:rPr>
                <w:noProof/>
                <w:webHidden/>
              </w:rPr>
              <w:fldChar w:fldCharType="separate"/>
            </w:r>
            <w:r w:rsidR="00A62244">
              <w:rPr>
                <w:noProof/>
                <w:webHidden/>
              </w:rPr>
              <w:t>13</w:t>
            </w:r>
            <w:r>
              <w:rPr>
                <w:noProof/>
                <w:webHidden/>
              </w:rPr>
              <w:fldChar w:fldCharType="end"/>
            </w:r>
          </w:hyperlink>
        </w:p>
        <w:p w:rsidR="001B65E4" w:rsidRDefault="00584D81">
          <w:pPr>
            <w:pStyle w:val="Sommario2"/>
            <w:tabs>
              <w:tab w:val="right" w:leader="dot" w:pos="9622"/>
            </w:tabs>
            <w:rPr>
              <w:noProof/>
              <w:lang w:eastAsia="pl-PL"/>
            </w:rPr>
          </w:pPr>
          <w:hyperlink w:anchor="_Toc266088888" w:history="1">
            <w:r w:rsidR="001B65E4" w:rsidRPr="00586EAB">
              <w:rPr>
                <w:rStyle w:val="Collegamentoipertestuale"/>
                <w:rFonts w:cs="Times New Roman"/>
                <w:noProof/>
              </w:rPr>
              <w:t>2.3 Emisje z działalności społeczeństwa</w:t>
            </w:r>
            <w:r w:rsidR="001B65E4">
              <w:rPr>
                <w:noProof/>
                <w:webHidden/>
              </w:rPr>
              <w:tab/>
            </w:r>
            <w:r>
              <w:rPr>
                <w:noProof/>
                <w:webHidden/>
              </w:rPr>
              <w:fldChar w:fldCharType="begin"/>
            </w:r>
            <w:r w:rsidR="001B65E4">
              <w:rPr>
                <w:noProof/>
                <w:webHidden/>
              </w:rPr>
              <w:instrText xml:space="preserve"> PAGEREF _Toc266088888 \h </w:instrText>
            </w:r>
            <w:r>
              <w:rPr>
                <w:noProof/>
                <w:webHidden/>
              </w:rPr>
            </w:r>
            <w:r>
              <w:rPr>
                <w:noProof/>
                <w:webHidden/>
              </w:rPr>
              <w:fldChar w:fldCharType="separate"/>
            </w:r>
            <w:r w:rsidR="00A62244">
              <w:rPr>
                <w:noProof/>
                <w:webHidden/>
              </w:rPr>
              <w:t>18</w:t>
            </w:r>
            <w:r>
              <w:rPr>
                <w:noProof/>
                <w:webHidden/>
              </w:rPr>
              <w:fldChar w:fldCharType="end"/>
            </w:r>
          </w:hyperlink>
        </w:p>
        <w:p w:rsidR="001B65E4" w:rsidRDefault="00584D81">
          <w:pPr>
            <w:pStyle w:val="Sommario1"/>
            <w:rPr>
              <w:rFonts w:cstheme="minorBidi"/>
              <w:lang w:eastAsia="pl-PL"/>
            </w:rPr>
          </w:pPr>
          <w:hyperlink w:anchor="_Toc266088889" w:history="1">
            <w:r w:rsidR="001B65E4" w:rsidRPr="00586EAB">
              <w:rPr>
                <w:rStyle w:val="Collegamentoipertestuale"/>
              </w:rPr>
              <w:t>III. Wnioski</w:t>
            </w:r>
            <w:r w:rsidR="001B65E4">
              <w:rPr>
                <w:webHidden/>
              </w:rPr>
              <w:tab/>
            </w:r>
            <w:r>
              <w:rPr>
                <w:webHidden/>
              </w:rPr>
              <w:fldChar w:fldCharType="begin"/>
            </w:r>
            <w:r w:rsidR="001B65E4">
              <w:rPr>
                <w:webHidden/>
              </w:rPr>
              <w:instrText xml:space="preserve"> PAGEREF _Toc266088889 \h </w:instrText>
            </w:r>
            <w:r>
              <w:rPr>
                <w:webHidden/>
              </w:rPr>
            </w:r>
            <w:r>
              <w:rPr>
                <w:webHidden/>
              </w:rPr>
              <w:fldChar w:fldCharType="separate"/>
            </w:r>
            <w:r w:rsidR="00A62244">
              <w:rPr>
                <w:webHidden/>
              </w:rPr>
              <w:t>24</w:t>
            </w:r>
            <w:r>
              <w:rPr>
                <w:webHidden/>
              </w:rPr>
              <w:fldChar w:fldCharType="end"/>
            </w:r>
          </w:hyperlink>
        </w:p>
        <w:p w:rsidR="001B65E4" w:rsidRDefault="00584D81">
          <w:pPr>
            <w:pStyle w:val="Sommario1"/>
            <w:rPr>
              <w:rFonts w:cstheme="minorBidi"/>
              <w:lang w:eastAsia="pl-PL"/>
            </w:rPr>
          </w:pPr>
          <w:hyperlink w:anchor="_Toc266088891" w:history="1">
            <w:r w:rsidR="001B65E4" w:rsidRPr="00586EAB">
              <w:rPr>
                <w:rStyle w:val="Collegamentoipertestuale"/>
              </w:rPr>
              <w:t>Załącznik I: Szczegółowy zakres inwentaryzacji</w:t>
            </w:r>
            <w:r w:rsidR="001B65E4">
              <w:rPr>
                <w:webHidden/>
              </w:rPr>
              <w:tab/>
            </w:r>
            <w:r>
              <w:rPr>
                <w:webHidden/>
              </w:rPr>
              <w:fldChar w:fldCharType="begin"/>
            </w:r>
            <w:r w:rsidR="001B65E4">
              <w:rPr>
                <w:webHidden/>
              </w:rPr>
              <w:instrText xml:space="preserve"> PAGEREF _Toc266088891 \h </w:instrText>
            </w:r>
            <w:r>
              <w:rPr>
                <w:webHidden/>
              </w:rPr>
            </w:r>
            <w:r>
              <w:rPr>
                <w:webHidden/>
              </w:rPr>
              <w:fldChar w:fldCharType="separate"/>
            </w:r>
            <w:r w:rsidR="00A62244">
              <w:rPr>
                <w:webHidden/>
              </w:rPr>
              <w:t>25</w:t>
            </w:r>
            <w:r>
              <w:rPr>
                <w:webHidden/>
              </w:rPr>
              <w:fldChar w:fldCharType="end"/>
            </w:r>
          </w:hyperlink>
        </w:p>
        <w:p w:rsidR="001B65E4" w:rsidRDefault="00584D81">
          <w:pPr>
            <w:pStyle w:val="Sommario1"/>
            <w:rPr>
              <w:rFonts w:cstheme="minorBidi"/>
              <w:lang w:eastAsia="pl-PL"/>
            </w:rPr>
          </w:pPr>
          <w:hyperlink w:anchor="_Toc266088892" w:history="1">
            <w:r w:rsidR="001B65E4" w:rsidRPr="00586EAB">
              <w:rPr>
                <w:rStyle w:val="Collegamentoipertestuale"/>
              </w:rPr>
              <w:t>Załącznik II: Narzędzie do inwentaryzacji</w:t>
            </w:r>
            <w:r w:rsidR="001B65E4">
              <w:rPr>
                <w:webHidden/>
              </w:rPr>
              <w:tab/>
            </w:r>
            <w:r>
              <w:rPr>
                <w:webHidden/>
              </w:rPr>
              <w:fldChar w:fldCharType="begin"/>
            </w:r>
            <w:r w:rsidR="001B65E4">
              <w:rPr>
                <w:webHidden/>
              </w:rPr>
              <w:instrText xml:space="preserve"> PAGEREF _Toc266088892 \h </w:instrText>
            </w:r>
            <w:r>
              <w:rPr>
                <w:webHidden/>
              </w:rPr>
            </w:r>
            <w:r>
              <w:rPr>
                <w:webHidden/>
              </w:rPr>
              <w:fldChar w:fldCharType="separate"/>
            </w:r>
            <w:r w:rsidR="00A62244">
              <w:rPr>
                <w:webHidden/>
              </w:rPr>
              <w:t>26</w:t>
            </w:r>
            <w:r>
              <w:rPr>
                <w:webHidden/>
              </w:rPr>
              <w:fldChar w:fldCharType="end"/>
            </w:r>
          </w:hyperlink>
        </w:p>
        <w:p w:rsidR="00286F0A" w:rsidRPr="00115167" w:rsidRDefault="00584D81" w:rsidP="00286F0A">
          <w:pPr>
            <w:rPr>
              <w:rFonts w:asciiTheme="minorHAnsi" w:hAnsiTheme="minorHAnsi"/>
              <w:lang w:val="pl-PL"/>
            </w:rPr>
          </w:pPr>
          <w:r w:rsidRPr="00115167">
            <w:rPr>
              <w:rFonts w:asciiTheme="minorHAnsi" w:hAnsiTheme="minorHAnsi"/>
              <w:lang w:val="pl-PL"/>
            </w:rPr>
            <w:fldChar w:fldCharType="end"/>
          </w:r>
        </w:p>
      </w:sdtContent>
    </w:sdt>
    <w:p w:rsidR="00286F0A" w:rsidRPr="00DE51D5" w:rsidRDefault="00286F0A" w:rsidP="00286F0A">
      <w:pPr>
        <w:pStyle w:val="Titolo1"/>
        <w:rPr>
          <w:rFonts w:asciiTheme="minorHAnsi" w:hAnsiTheme="minorHAnsi" w:cs="Times New Roman"/>
          <w:color w:val="auto"/>
          <w:sz w:val="32"/>
          <w:lang w:val="pl-PL"/>
        </w:rPr>
      </w:pPr>
      <w:r w:rsidRPr="00115167">
        <w:rPr>
          <w:rFonts w:asciiTheme="minorHAnsi" w:hAnsiTheme="minorHAnsi" w:cs="Times New Roman"/>
          <w:sz w:val="22"/>
          <w:lang w:val="pl-PL"/>
        </w:rPr>
        <w:br w:type="page"/>
      </w:r>
      <w:bookmarkStart w:id="0" w:name="_Toc266088876"/>
      <w:r w:rsidRPr="00DE51D5">
        <w:rPr>
          <w:rFonts w:asciiTheme="minorHAnsi" w:hAnsiTheme="minorHAnsi" w:cs="Times New Roman"/>
          <w:color w:val="auto"/>
          <w:sz w:val="32"/>
          <w:lang w:val="pl-PL"/>
        </w:rPr>
        <w:lastRenderedPageBreak/>
        <w:t>Stosowane skróty i definicje</w:t>
      </w:r>
      <w:bookmarkEnd w:id="0"/>
    </w:p>
    <w:p w:rsidR="00DE51D5" w:rsidRDefault="00DE51D5" w:rsidP="00286F0A">
      <w:pPr>
        <w:spacing w:line="276" w:lineRule="auto"/>
        <w:jc w:val="both"/>
        <w:rPr>
          <w:rFonts w:asciiTheme="minorHAnsi" w:hAnsiTheme="minorHAnsi"/>
          <w:sz w:val="22"/>
          <w:szCs w:val="22"/>
          <w:lang w:val="pl-PL"/>
        </w:rPr>
      </w:pPr>
    </w:p>
    <w:p w:rsidR="00286F0A" w:rsidRPr="00523FE5" w:rsidRDefault="0043627B" w:rsidP="00286F0A">
      <w:pPr>
        <w:spacing w:line="276" w:lineRule="auto"/>
        <w:jc w:val="both"/>
        <w:rPr>
          <w:rFonts w:asciiTheme="minorHAnsi" w:hAnsiTheme="minorHAnsi"/>
          <w:sz w:val="22"/>
          <w:szCs w:val="22"/>
          <w:lang w:val="en-US"/>
        </w:rPr>
      </w:pPr>
      <w:r w:rsidRPr="0043627B">
        <w:rPr>
          <w:rFonts w:asciiTheme="minorHAnsi" w:hAnsiTheme="minorHAnsi"/>
          <w:b/>
          <w:sz w:val="22"/>
          <w:szCs w:val="22"/>
          <w:lang w:val="pl-PL"/>
        </w:rPr>
        <w:t xml:space="preserve">GHG </w:t>
      </w:r>
      <w:r w:rsidR="00286F0A" w:rsidRPr="005675FE">
        <w:rPr>
          <w:rFonts w:asciiTheme="minorHAnsi" w:hAnsiTheme="minorHAnsi"/>
          <w:sz w:val="22"/>
          <w:szCs w:val="22"/>
          <w:lang w:val="pl-PL"/>
        </w:rPr>
        <w:tab/>
      </w:r>
      <w:r w:rsidR="00286F0A" w:rsidRPr="005675FE">
        <w:rPr>
          <w:rFonts w:asciiTheme="minorHAnsi" w:hAnsiTheme="minorHAnsi"/>
          <w:sz w:val="22"/>
          <w:szCs w:val="22"/>
          <w:lang w:val="pl-PL"/>
        </w:rPr>
        <w:tab/>
        <w:t xml:space="preserve">ang. </w:t>
      </w:r>
      <w:r w:rsidR="00286F0A" w:rsidRPr="00523FE5">
        <w:rPr>
          <w:rFonts w:asciiTheme="minorHAnsi" w:hAnsiTheme="minorHAnsi"/>
          <w:i/>
          <w:sz w:val="22"/>
          <w:szCs w:val="22"/>
          <w:lang w:val="en-US"/>
        </w:rPr>
        <w:t>Greenhouse Gases</w:t>
      </w:r>
      <w:r w:rsidR="00286F0A" w:rsidRPr="00523FE5">
        <w:rPr>
          <w:rFonts w:asciiTheme="minorHAnsi" w:hAnsiTheme="minorHAnsi"/>
          <w:sz w:val="22"/>
          <w:szCs w:val="22"/>
          <w:lang w:val="en-US"/>
        </w:rPr>
        <w:t>, gazy cieplarniane</w:t>
      </w:r>
    </w:p>
    <w:p w:rsidR="00286F0A" w:rsidRPr="005675FE" w:rsidRDefault="0043627B" w:rsidP="00286F0A">
      <w:pPr>
        <w:spacing w:line="276" w:lineRule="auto"/>
        <w:jc w:val="both"/>
        <w:rPr>
          <w:rFonts w:asciiTheme="minorHAnsi" w:hAnsiTheme="minorHAnsi"/>
          <w:sz w:val="22"/>
          <w:szCs w:val="22"/>
          <w:lang w:val="pl-PL"/>
        </w:rPr>
      </w:pPr>
      <w:r w:rsidRPr="0043627B">
        <w:rPr>
          <w:rFonts w:asciiTheme="minorHAnsi" w:hAnsiTheme="minorHAnsi"/>
          <w:b/>
          <w:sz w:val="22"/>
          <w:szCs w:val="22"/>
          <w:lang w:val="en-US"/>
        </w:rPr>
        <w:t xml:space="preserve">GWP </w:t>
      </w:r>
      <w:r w:rsidR="00286F0A" w:rsidRPr="0035236E">
        <w:rPr>
          <w:rFonts w:asciiTheme="minorHAnsi" w:hAnsiTheme="minorHAnsi"/>
          <w:sz w:val="22"/>
          <w:szCs w:val="22"/>
          <w:lang w:val="en-US"/>
        </w:rPr>
        <w:tab/>
      </w:r>
      <w:r w:rsidR="00286F0A" w:rsidRPr="0035236E">
        <w:rPr>
          <w:rFonts w:asciiTheme="minorHAnsi" w:hAnsiTheme="minorHAnsi"/>
          <w:sz w:val="22"/>
          <w:szCs w:val="22"/>
          <w:lang w:val="en-US"/>
        </w:rPr>
        <w:tab/>
        <w:t xml:space="preserve">ang. </w:t>
      </w:r>
      <w:r w:rsidR="00286F0A" w:rsidRPr="005675FE">
        <w:rPr>
          <w:rFonts w:asciiTheme="minorHAnsi" w:hAnsiTheme="minorHAnsi"/>
          <w:i/>
          <w:sz w:val="22"/>
          <w:szCs w:val="22"/>
          <w:lang w:val="pl-PL"/>
        </w:rPr>
        <w:t>Global Warming Potential</w:t>
      </w:r>
      <w:r w:rsidR="00286F0A">
        <w:rPr>
          <w:rFonts w:asciiTheme="minorHAnsi" w:hAnsiTheme="minorHAnsi"/>
          <w:sz w:val="22"/>
          <w:szCs w:val="22"/>
          <w:lang w:val="pl-PL"/>
        </w:rPr>
        <w:t xml:space="preserve">, </w:t>
      </w:r>
      <w:r w:rsidR="0012734D">
        <w:rPr>
          <w:rFonts w:asciiTheme="minorHAnsi" w:hAnsiTheme="minorHAnsi"/>
          <w:sz w:val="22"/>
          <w:szCs w:val="22"/>
          <w:lang w:val="pl-PL"/>
        </w:rPr>
        <w:t>współczynnik ocieplenia</w:t>
      </w:r>
    </w:p>
    <w:p w:rsidR="00286F0A" w:rsidRPr="005675FE" w:rsidRDefault="0043627B" w:rsidP="00286F0A">
      <w:pPr>
        <w:spacing w:line="276" w:lineRule="auto"/>
        <w:jc w:val="both"/>
        <w:rPr>
          <w:rFonts w:asciiTheme="minorHAnsi" w:hAnsiTheme="minorHAnsi"/>
          <w:sz w:val="22"/>
          <w:szCs w:val="22"/>
          <w:lang w:val="pl-PL"/>
        </w:rPr>
      </w:pPr>
      <w:r w:rsidRPr="0043627B">
        <w:rPr>
          <w:rFonts w:asciiTheme="minorHAnsi" w:hAnsiTheme="minorHAnsi"/>
          <w:b/>
          <w:sz w:val="22"/>
          <w:szCs w:val="22"/>
          <w:lang w:val="pl-PL"/>
        </w:rPr>
        <w:t xml:space="preserve">KASHUE </w:t>
      </w:r>
      <w:r w:rsidR="00286F0A" w:rsidRPr="005675FE">
        <w:rPr>
          <w:rFonts w:asciiTheme="minorHAnsi" w:hAnsiTheme="minorHAnsi"/>
          <w:sz w:val="22"/>
          <w:szCs w:val="22"/>
          <w:lang w:val="pl-PL"/>
        </w:rPr>
        <w:tab/>
        <w:t xml:space="preserve">Krajowy Administrator Systemu Handlu Uprawnieniami do Emisji </w:t>
      </w:r>
    </w:p>
    <w:p w:rsidR="00286F0A" w:rsidRDefault="0043627B" w:rsidP="00286F0A">
      <w:pPr>
        <w:spacing w:line="276" w:lineRule="auto"/>
        <w:jc w:val="both"/>
        <w:rPr>
          <w:rFonts w:asciiTheme="minorHAnsi" w:hAnsiTheme="minorHAnsi"/>
          <w:sz w:val="22"/>
          <w:szCs w:val="22"/>
          <w:lang w:val="pl-PL"/>
        </w:rPr>
      </w:pPr>
      <w:r w:rsidRPr="0043627B">
        <w:rPr>
          <w:rFonts w:asciiTheme="minorHAnsi" w:hAnsiTheme="minorHAnsi"/>
          <w:b/>
          <w:sz w:val="22"/>
          <w:szCs w:val="22"/>
          <w:lang w:val="pl-PL"/>
        </w:rPr>
        <w:t xml:space="preserve">KRPU </w:t>
      </w:r>
      <w:r w:rsidR="00286F0A" w:rsidRPr="005675FE">
        <w:rPr>
          <w:rFonts w:asciiTheme="minorHAnsi" w:hAnsiTheme="minorHAnsi"/>
          <w:sz w:val="22"/>
          <w:szCs w:val="22"/>
          <w:lang w:val="pl-PL"/>
        </w:rPr>
        <w:tab/>
      </w:r>
      <w:r w:rsidR="00286F0A" w:rsidRPr="005675FE">
        <w:rPr>
          <w:rFonts w:asciiTheme="minorHAnsi" w:hAnsiTheme="minorHAnsi"/>
          <w:sz w:val="22"/>
          <w:szCs w:val="22"/>
          <w:lang w:val="pl-PL"/>
        </w:rPr>
        <w:tab/>
        <w:t xml:space="preserve">Krajowy Plan Rozdziału </w:t>
      </w:r>
      <w:r w:rsidR="00E06D97" w:rsidRPr="005675FE">
        <w:rPr>
          <w:rFonts w:asciiTheme="minorHAnsi" w:hAnsiTheme="minorHAnsi"/>
          <w:sz w:val="22"/>
          <w:szCs w:val="22"/>
          <w:lang w:val="pl-PL"/>
        </w:rPr>
        <w:t>Uprawnień</w:t>
      </w:r>
      <w:r w:rsidR="00286F0A" w:rsidRPr="005675FE">
        <w:rPr>
          <w:rFonts w:asciiTheme="minorHAnsi" w:hAnsiTheme="minorHAnsi"/>
          <w:sz w:val="22"/>
          <w:szCs w:val="22"/>
          <w:lang w:val="pl-PL"/>
        </w:rPr>
        <w:t xml:space="preserve"> do Emisji</w:t>
      </w:r>
    </w:p>
    <w:p w:rsidR="00893ACE" w:rsidRPr="00893ACE" w:rsidRDefault="0043627B" w:rsidP="00286F0A">
      <w:pPr>
        <w:spacing w:line="276" w:lineRule="auto"/>
        <w:jc w:val="both"/>
        <w:rPr>
          <w:rFonts w:asciiTheme="minorHAnsi" w:hAnsiTheme="minorHAnsi"/>
          <w:sz w:val="22"/>
          <w:szCs w:val="22"/>
          <w:lang w:val="pl-PL"/>
        </w:rPr>
      </w:pPr>
      <w:r w:rsidRPr="0043627B">
        <w:rPr>
          <w:rFonts w:asciiTheme="minorHAnsi" w:hAnsiTheme="minorHAnsi"/>
          <w:b/>
          <w:sz w:val="22"/>
          <w:szCs w:val="22"/>
          <w:lang w:val="pl-PL"/>
        </w:rPr>
        <w:t>MgCO</w:t>
      </w:r>
      <w:r w:rsidRPr="0043627B">
        <w:rPr>
          <w:rFonts w:asciiTheme="minorHAnsi" w:hAnsiTheme="minorHAnsi"/>
          <w:b/>
          <w:sz w:val="22"/>
          <w:szCs w:val="22"/>
          <w:vertAlign w:val="subscript"/>
          <w:lang w:val="pl-PL"/>
        </w:rPr>
        <w:t>2</w:t>
      </w:r>
      <w:r w:rsidRPr="0043627B">
        <w:rPr>
          <w:rFonts w:asciiTheme="minorHAnsi" w:hAnsiTheme="minorHAnsi"/>
          <w:b/>
          <w:sz w:val="22"/>
          <w:szCs w:val="22"/>
          <w:lang w:val="pl-PL"/>
        </w:rPr>
        <w:t>e</w:t>
      </w:r>
      <w:r w:rsidR="00893ACE">
        <w:rPr>
          <w:rFonts w:asciiTheme="minorHAnsi" w:hAnsiTheme="minorHAnsi"/>
          <w:sz w:val="22"/>
          <w:szCs w:val="22"/>
          <w:lang w:val="pl-PL"/>
        </w:rPr>
        <w:tab/>
        <w:t>tony ekwiwalentu dwutlenku węgla</w:t>
      </w:r>
    </w:p>
    <w:p w:rsidR="00286F0A" w:rsidRPr="005675FE" w:rsidRDefault="0043627B" w:rsidP="00286F0A">
      <w:pPr>
        <w:spacing w:line="276" w:lineRule="auto"/>
        <w:ind w:left="1418" w:hanging="1418"/>
        <w:jc w:val="both"/>
        <w:rPr>
          <w:rFonts w:asciiTheme="minorHAnsi" w:hAnsiTheme="minorHAnsi"/>
          <w:sz w:val="22"/>
          <w:szCs w:val="22"/>
          <w:lang w:val="pl-PL"/>
        </w:rPr>
      </w:pPr>
      <w:r w:rsidRPr="0043627B">
        <w:rPr>
          <w:rFonts w:asciiTheme="minorHAnsi" w:hAnsiTheme="minorHAnsi"/>
          <w:b/>
          <w:sz w:val="22"/>
          <w:szCs w:val="22"/>
          <w:lang w:val="pl-PL"/>
        </w:rPr>
        <w:t xml:space="preserve">UNFCCC </w:t>
      </w:r>
      <w:r w:rsidR="00286F0A" w:rsidRPr="005675FE">
        <w:rPr>
          <w:rFonts w:asciiTheme="minorHAnsi" w:hAnsiTheme="minorHAnsi"/>
          <w:sz w:val="22"/>
          <w:szCs w:val="22"/>
          <w:lang w:val="pl-PL"/>
        </w:rPr>
        <w:tab/>
        <w:t xml:space="preserve">ang. </w:t>
      </w:r>
      <w:r w:rsidR="00286F0A" w:rsidRPr="005675FE">
        <w:rPr>
          <w:rFonts w:asciiTheme="minorHAnsi" w:hAnsiTheme="minorHAnsi"/>
          <w:i/>
          <w:sz w:val="22"/>
          <w:szCs w:val="22"/>
          <w:lang w:val="pl-PL"/>
        </w:rPr>
        <w:t>United Nations Framework Convention on Climate Change</w:t>
      </w:r>
      <w:r w:rsidR="00286F0A" w:rsidRPr="005675FE">
        <w:rPr>
          <w:rFonts w:asciiTheme="minorHAnsi" w:hAnsiTheme="minorHAnsi"/>
          <w:sz w:val="22"/>
          <w:szCs w:val="22"/>
          <w:lang w:val="pl-PL"/>
        </w:rPr>
        <w:t>, Ramowa Konwencja Narodów Zjednoczonych w Sprawie Zmian Klimatu.</w:t>
      </w:r>
    </w:p>
    <w:p w:rsidR="00581D33" w:rsidRPr="00581D33" w:rsidRDefault="00581D33" w:rsidP="00286F0A">
      <w:pPr>
        <w:spacing w:line="276" w:lineRule="auto"/>
        <w:jc w:val="both"/>
        <w:rPr>
          <w:rFonts w:asciiTheme="minorHAnsi" w:hAnsiTheme="minorHAnsi"/>
          <w:sz w:val="22"/>
          <w:szCs w:val="22"/>
          <w:lang w:val="pl-PL"/>
        </w:rPr>
      </w:pPr>
    </w:p>
    <w:p w:rsidR="006D2248" w:rsidRDefault="00013FCE">
      <w:pPr>
        <w:spacing w:line="276" w:lineRule="auto"/>
        <w:jc w:val="both"/>
        <w:rPr>
          <w:rFonts w:asciiTheme="minorHAnsi" w:hAnsiTheme="minorHAnsi"/>
          <w:sz w:val="22"/>
        </w:rPr>
      </w:pPr>
      <w:r w:rsidRPr="00013FCE">
        <w:rPr>
          <w:rFonts w:asciiTheme="minorHAnsi" w:hAnsiTheme="minorHAnsi"/>
          <w:b/>
          <w:sz w:val="22"/>
        </w:rPr>
        <w:t xml:space="preserve">Metodologia „bottom-up” </w:t>
      </w:r>
      <w:r w:rsidRPr="00013FCE">
        <w:rPr>
          <w:rFonts w:asciiTheme="minorHAnsi" w:hAnsiTheme="minorHAnsi"/>
          <w:sz w:val="22"/>
        </w:rPr>
        <w:t>polega na zbieraniu danych u źródła. Każda jednostka podlegająca inwentaryzacji podaje dane, które później agreguje się w taki sposób, aby dane były reprezentatywne dla większej populacji lub obszaru. Metodologia ta zwiększa prawdopodobieństwo popełnienia błędu przy analizie i obróbce danych oraz niepewność, czy cała docelowa populacja została ujęta w zestawieniu.</w:t>
      </w:r>
    </w:p>
    <w:p w:rsidR="006D2248" w:rsidRDefault="006D2248">
      <w:pPr>
        <w:spacing w:line="276" w:lineRule="auto"/>
        <w:jc w:val="both"/>
        <w:rPr>
          <w:rFonts w:asciiTheme="minorHAnsi" w:hAnsiTheme="minorHAnsi"/>
          <w:sz w:val="22"/>
        </w:rPr>
      </w:pPr>
    </w:p>
    <w:p w:rsidR="00286F0A" w:rsidRDefault="00013FCE" w:rsidP="008820AC">
      <w:pPr>
        <w:spacing w:line="276" w:lineRule="auto"/>
        <w:jc w:val="both"/>
        <w:rPr>
          <w:rFonts w:asciiTheme="minorHAnsi" w:hAnsiTheme="minorHAnsi"/>
          <w:sz w:val="22"/>
          <w:szCs w:val="22"/>
          <w:lang w:val="pl-PL"/>
        </w:rPr>
      </w:pPr>
      <w:r w:rsidRPr="00013FCE">
        <w:rPr>
          <w:rFonts w:asciiTheme="minorHAnsi" w:hAnsiTheme="minorHAnsi"/>
          <w:b/>
          <w:sz w:val="22"/>
        </w:rPr>
        <w:t xml:space="preserve">Metodologia „top-down” </w:t>
      </w:r>
      <w:r w:rsidRPr="00013FCE">
        <w:rPr>
          <w:rFonts w:asciiTheme="minorHAnsi" w:hAnsiTheme="minorHAnsi"/>
          <w:sz w:val="22"/>
        </w:rPr>
        <w:t>polega na pozyskaniu zagregowanych danych dla większej jednostki obszaru lub populacji. Jakość danych jest wtedy generalnie lepsza, ponieważ jest mała ilość źródeł danych. Jeżeli zagregowane dane nie są reprezentatywne dla danego obszaru lub populacji, należy tak je przekształcić, aby jak najwierniej obrazowały zaistniałą sytuację. Głównym defektem tej metody jest mała rozdzielczość danych, która może ukryć trendy, mogące pojawić się przy większej rozdzielczości.</w:t>
      </w:r>
      <w:r w:rsidR="00286F0A" w:rsidRPr="00ED4745">
        <w:rPr>
          <w:rFonts w:asciiTheme="minorHAnsi" w:hAnsiTheme="minorHAnsi"/>
          <w:sz w:val="22"/>
          <w:szCs w:val="22"/>
          <w:lang w:val="pl-PL"/>
        </w:rPr>
        <w:br w:type="page"/>
      </w:r>
    </w:p>
    <w:p w:rsidR="0012734D" w:rsidRPr="005675FE" w:rsidRDefault="0012734D" w:rsidP="0012734D">
      <w:pPr>
        <w:pStyle w:val="Titolo1"/>
        <w:rPr>
          <w:rFonts w:asciiTheme="minorHAnsi" w:hAnsiTheme="minorHAnsi" w:cs="Times New Roman"/>
          <w:color w:val="auto"/>
          <w:sz w:val="32"/>
          <w:lang w:val="pl-PL"/>
        </w:rPr>
      </w:pPr>
      <w:bookmarkStart w:id="1" w:name="_Toc266088877"/>
      <w:r w:rsidRPr="005675FE">
        <w:rPr>
          <w:rFonts w:asciiTheme="minorHAnsi" w:hAnsiTheme="minorHAnsi" w:cs="Times New Roman"/>
          <w:color w:val="auto"/>
          <w:sz w:val="32"/>
          <w:lang w:val="pl-PL"/>
        </w:rPr>
        <w:lastRenderedPageBreak/>
        <w:t>Wstęp</w:t>
      </w:r>
      <w:bookmarkEnd w:id="1"/>
    </w:p>
    <w:p w:rsidR="0012734D" w:rsidRPr="00115167" w:rsidRDefault="0012734D" w:rsidP="0012734D">
      <w:pPr>
        <w:ind w:firstLine="708"/>
        <w:jc w:val="both"/>
        <w:rPr>
          <w:rFonts w:asciiTheme="minorHAnsi" w:hAnsiTheme="minorHAnsi"/>
          <w:sz w:val="22"/>
          <w:lang w:val="pl-PL"/>
        </w:rPr>
      </w:pPr>
    </w:p>
    <w:p w:rsidR="0012734D" w:rsidRPr="00115167" w:rsidRDefault="0012734D" w:rsidP="0012734D">
      <w:pPr>
        <w:spacing w:line="276" w:lineRule="auto"/>
        <w:jc w:val="both"/>
        <w:rPr>
          <w:rFonts w:asciiTheme="minorHAnsi" w:hAnsiTheme="minorHAnsi"/>
          <w:sz w:val="22"/>
          <w:szCs w:val="22"/>
          <w:lang w:val="pl-PL"/>
        </w:rPr>
      </w:pPr>
      <w:r w:rsidRPr="00115167">
        <w:rPr>
          <w:rFonts w:asciiTheme="minorHAnsi" w:hAnsiTheme="minorHAnsi"/>
          <w:sz w:val="22"/>
          <w:szCs w:val="22"/>
          <w:lang w:val="pl-PL"/>
        </w:rPr>
        <w:t xml:space="preserve">Raport z inwentaryzacji emisji gazów </w:t>
      </w:r>
      <w:r>
        <w:rPr>
          <w:rFonts w:asciiTheme="minorHAnsi" w:hAnsiTheme="minorHAnsi"/>
          <w:sz w:val="22"/>
          <w:szCs w:val="22"/>
        </w:rPr>
        <w:t>cieplarnianych (GHG) jest jednym</w:t>
      </w:r>
      <w:r w:rsidRPr="00115167">
        <w:rPr>
          <w:rFonts w:asciiTheme="minorHAnsi" w:hAnsiTheme="minorHAnsi"/>
          <w:sz w:val="22"/>
          <w:szCs w:val="22"/>
        </w:rPr>
        <w:t xml:space="preserve"> z głównych opracowań dostarczanych przez</w:t>
      </w:r>
      <w:r>
        <w:rPr>
          <w:rFonts w:asciiTheme="minorHAnsi" w:hAnsiTheme="minorHAnsi"/>
          <w:sz w:val="22"/>
          <w:szCs w:val="22"/>
        </w:rPr>
        <w:t xml:space="preserve"> miasta partnerskie</w:t>
      </w:r>
      <w:r w:rsidRPr="00115167">
        <w:rPr>
          <w:rFonts w:asciiTheme="minorHAnsi" w:hAnsiTheme="minorHAnsi"/>
          <w:sz w:val="22"/>
          <w:szCs w:val="22"/>
        </w:rPr>
        <w:t xml:space="preserve"> projektu LAKS („Local Accountability for Kyoto Goals”) czyli </w:t>
      </w:r>
      <w:r w:rsidRPr="00664530">
        <w:rPr>
          <w:rFonts w:asciiTheme="minorHAnsi" w:hAnsiTheme="minorHAnsi"/>
          <w:sz w:val="22"/>
          <w:szCs w:val="22"/>
        </w:rPr>
        <w:t>projektu pn. „Lokalna Odpowiedzialność za Realizację Celów Protokołu z Kioto”</w:t>
      </w:r>
      <w:r w:rsidRPr="00115167">
        <w:rPr>
          <w:rFonts w:asciiTheme="minorHAnsi" w:hAnsiTheme="minorHAnsi"/>
          <w:sz w:val="22"/>
          <w:szCs w:val="22"/>
          <w:lang w:val="pl-PL"/>
        </w:rPr>
        <w:t>. Inwentaryzacja emisji została wykonana w celu określenia wielkości emisji wszystkich głównych gazów cieplarnianych emitowanych przez miasto. Inwentaryz</w:t>
      </w:r>
      <w:r>
        <w:rPr>
          <w:rFonts w:asciiTheme="minorHAnsi" w:hAnsiTheme="minorHAnsi"/>
          <w:sz w:val="22"/>
          <w:szCs w:val="22"/>
          <w:lang w:val="pl-PL"/>
        </w:rPr>
        <w:t>acja wyznacza także linię bazową</w:t>
      </w:r>
      <w:r w:rsidRPr="00115167">
        <w:rPr>
          <w:rFonts w:asciiTheme="minorHAnsi" w:hAnsiTheme="minorHAnsi"/>
          <w:sz w:val="22"/>
          <w:szCs w:val="22"/>
          <w:lang w:val="pl-PL"/>
        </w:rPr>
        <w:t>, w stosunku do której będzie odniesiony cel redukcji emisji</w:t>
      </w:r>
      <w:r>
        <w:rPr>
          <w:rFonts w:asciiTheme="minorHAnsi" w:hAnsiTheme="minorHAnsi"/>
          <w:sz w:val="22"/>
          <w:szCs w:val="22"/>
          <w:lang w:val="pl-PL"/>
        </w:rPr>
        <w:t>. Raport z inwentaryzacji i</w:t>
      </w:r>
      <w:r w:rsidRPr="00115167">
        <w:rPr>
          <w:rFonts w:asciiTheme="minorHAnsi" w:hAnsiTheme="minorHAnsi"/>
          <w:sz w:val="22"/>
          <w:szCs w:val="22"/>
          <w:lang w:val="pl-PL"/>
        </w:rPr>
        <w:t xml:space="preserve"> sama inwentaryzacja stanowi podstawę do opracowania miejskiej strategii redukcji emisji gazów cieplarnianych.</w:t>
      </w:r>
    </w:p>
    <w:p w:rsidR="0012734D" w:rsidRPr="00115167" w:rsidRDefault="0012734D" w:rsidP="0012734D">
      <w:pPr>
        <w:spacing w:line="276" w:lineRule="auto"/>
        <w:ind w:firstLine="708"/>
        <w:jc w:val="both"/>
        <w:rPr>
          <w:rFonts w:asciiTheme="minorHAnsi" w:hAnsiTheme="minorHAnsi"/>
          <w:sz w:val="22"/>
          <w:lang w:val="pl-PL"/>
        </w:rPr>
      </w:pPr>
    </w:p>
    <w:p w:rsidR="0012734D" w:rsidRPr="00115167"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sz w:val="22"/>
          <w:szCs w:val="22"/>
          <w:lang w:val="pl-PL" w:eastAsia="it-IT"/>
        </w:rPr>
      </w:pPr>
      <w:r w:rsidRPr="00664530">
        <w:rPr>
          <w:rFonts w:asciiTheme="minorHAnsi" w:hAnsiTheme="minorHAnsi"/>
          <w:sz w:val="22"/>
          <w:szCs w:val="22"/>
          <w:lang w:val="pl-PL" w:eastAsia="it-IT"/>
        </w:rPr>
        <w:t xml:space="preserve">System Odpowiedzialności za Zmiany Klimatu przyjęty w ramach projektu LAKS jest </w:t>
      </w:r>
      <w:r w:rsidRPr="00115167">
        <w:rPr>
          <w:rFonts w:asciiTheme="minorHAnsi" w:hAnsiTheme="minorHAnsi"/>
          <w:sz w:val="22"/>
          <w:szCs w:val="22"/>
          <w:lang w:val="pl-PL" w:eastAsia="it-IT"/>
        </w:rPr>
        <w:t>trój</w:t>
      </w:r>
      <w:r>
        <w:rPr>
          <w:rFonts w:asciiTheme="minorHAnsi" w:hAnsiTheme="minorHAnsi"/>
          <w:sz w:val="22"/>
          <w:szCs w:val="22"/>
          <w:lang w:val="pl-PL" w:eastAsia="it-IT"/>
        </w:rPr>
        <w:t>etapowym</w:t>
      </w:r>
      <w:r w:rsidRPr="00115167">
        <w:rPr>
          <w:rFonts w:asciiTheme="minorHAnsi" w:hAnsiTheme="minorHAnsi"/>
          <w:sz w:val="22"/>
          <w:szCs w:val="22"/>
          <w:lang w:val="pl-PL" w:eastAsia="it-IT"/>
        </w:rPr>
        <w:t xml:space="preserve"> procesem. Każdy etap</w:t>
      </w:r>
      <w:r>
        <w:rPr>
          <w:rFonts w:asciiTheme="minorHAnsi" w:hAnsiTheme="minorHAnsi"/>
          <w:sz w:val="22"/>
          <w:szCs w:val="22"/>
          <w:lang w:val="pl-PL" w:eastAsia="it-IT"/>
        </w:rPr>
        <w:t xml:space="preserve"> dostarcza</w:t>
      </w:r>
      <w:r w:rsidRPr="00115167">
        <w:rPr>
          <w:rFonts w:asciiTheme="minorHAnsi" w:hAnsiTheme="minorHAnsi"/>
          <w:sz w:val="22"/>
          <w:szCs w:val="22"/>
          <w:lang w:val="pl-PL" w:eastAsia="it-IT"/>
        </w:rPr>
        <w:t xml:space="preserve"> narzędzia</w:t>
      </w:r>
      <w:r>
        <w:rPr>
          <w:rFonts w:asciiTheme="minorHAnsi" w:hAnsiTheme="minorHAnsi"/>
          <w:sz w:val="22"/>
          <w:szCs w:val="22"/>
          <w:lang w:val="pl-PL" w:eastAsia="it-IT"/>
        </w:rPr>
        <w:t xml:space="preserve"> do wykonania następnego etapu</w:t>
      </w:r>
      <w:r w:rsidRPr="00115167">
        <w:rPr>
          <w:rFonts w:asciiTheme="minorHAnsi" w:hAnsiTheme="minorHAnsi"/>
          <w:sz w:val="22"/>
          <w:szCs w:val="22"/>
          <w:lang w:val="pl-PL" w:eastAsia="it-IT"/>
        </w:rPr>
        <w:t xml:space="preserve"> oraz </w:t>
      </w:r>
      <w:r>
        <w:rPr>
          <w:rFonts w:asciiTheme="minorHAnsi" w:hAnsiTheme="minorHAnsi"/>
          <w:sz w:val="22"/>
          <w:szCs w:val="22"/>
          <w:lang w:val="pl-PL" w:eastAsia="it-IT"/>
        </w:rPr>
        <w:t>wymaga</w:t>
      </w:r>
      <w:r w:rsidRPr="00115167">
        <w:rPr>
          <w:rFonts w:asciiTheme="minorHAnsi" w:hAnsiTheme="minorHAnsi"/>
          <w:sz w:val="22"/>
          <w:szCs w:val="22"/>
          <w:lang w:val="pl-PL" w:eastAsia="it-IT"/>
        </w:rPr>
        <w:t xml:space="preserve"> </w:t>
      </w:r>
      <w:r>
        <w:rPr>
          <w:rFonts w:asciiTheme="minorHAnsi" w:hAnsiTheme="minorHAnsi"/>
          <w:sz w:val="22"/>
          <w:szCs w:val="22"/>
          <w:lang w:val="pl-PL" w:eastAsia="it-IT"/>
        </w:rPr>
        <w:t>od Władz Miejskich podjęcia określonych działań:</w:t>
      </w:r>
    </w:p>
    <w:p w:rsidR="0012734D" w:rsidRPr="00115167"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Theme="minorHAnsi" w:hAnsiTheme="minorHAnsi"/>
          <w:sz w:val="22"/>
          <w:szCs w:val="22"/>
          <w:lang w:val="pl-PL" w:eastAsia="it-IT"/>
        </w:rPr>
      </w:pPr>
    </w:p>
    <w:p w:rsidR="0012734D" w:rsidRPr="00115167"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jc w:val="both"/>
        <w:rPr>
          <w:rFonts w:asciiTheme="minorHAnsi" w:hAnsiTheme="minorHAnsi"/>
          <w:sz w:val="22"/>
          <w:szCs w:val="22"/>
          <w:lang w:val="pl-PL" w:eastAsia="it-IT"/>
        </w:rPr>
      </w:pPr>
      <w:r>
        <w:rPr>
          <w:rFonts w:asciiTheme="minorHAnsi" w:hAnsiTheme="minorHAnsi"/>
          <w:b/>
          <w:sz w:val="22"/>
          <w:szCs w:val="22"/>
          <w:lang w:val="pl-PL" w:eastAsia="it-IT"/>
        </w:rPr>
        <w:tab/>
      </w:r>
      <w:r w:rsidRPr="00115167">
        <w:rPr>
          <w:rFonts w:asciiTheme="minorHAnsi" w:hAnsiTheme="minorHAnsi"/>
          <w:b/>
          <w:sz w:val="22"/>
          <w:szCs w:val="22"/>
          <w:lang w:val="pl-PL" w:eastAsia="it-IT"/>
        </w:rPr>
        <w:t>ETAP I</w:t>
      </w:r>
      <w:r>
        <w:rPr>
          <w:rFonts w:asciiTheme="minorHAnsi" w:hAnsiTheme="minorHAnsi"/>
          <w:b/>
          <w:sz w:val="22"/>
          <w:szCs w:val="22"/>
          <w:lang w:val="pl-PL" w:eastAsia="it-IT"/>
        </w:rPr>
        <w:tab/>
      </w:r>
      <w:r w:rsidRPr="00115167">
        <w:rPr>
          <w:rFonts w:asciiTheme="minorHAnsi" w:hAnsiTheme="minorHAnsi"/>
          <w:b/>
          <w:sz w:val="22"/>
          <w:szCs w:val="22"/>
          <w:lang w:val="pl-PL" w:eastAsia="it-IT"/>
        </w:rPr>
        <w:t xml:space="preserve">Inwentaryzacja Emisji </w:t>
      </w:r>
      <w:r w:rsidRPr="00115167">
        <w:rPr>
          <w:rFonts w:asciiTheme="minorHAnsi" w:hAnsiTheme="minorHAnsi"/>
          <w:b/>
          <w:i/>
          <w:sz w:val="22"/>
          <w:szCs w:val="22"/>
          <w:lang w:val="pl-PL" w:eastAsia="it-IT"/>
        </w:rPr>
        <w:t>(</w:t>
      </w:r>
      <w:r w:rsidRPr="00115167">
        <w:rPr>
          <w:rFonts w:asciiTheme="minorHAnsi" w:hAnsiTheme="minorHAnsi"/>
          <w:i/>
          <w:sz w:val="22"/>
          <w:szCs w:val="22"/>
          <w:lang w:val="pl-PL" w:eastAsia="it-IT"/>
        </w:rPr>
        <w:t xml:space="preserve">Emissions Inventory): </w:t>
      </w:r>
      <w:r w:rsidRPr="00115167">
        <w:rPr>
          <w:rFonts w:asciiTheme="minorHAnsi" w:hAnsiTheme="minorHAnsi"/>
          <w:sz w:val="22"/>
          <w:szCs w:val="22"/>
          <w:lang w:val="pl-PL" w:eastAsia="it-IT"/>
        </w:rPr>
        <w:t>każde z miast opracowuje raport z emisji GHG na podstawie wykonanej inwentaryzacji wszystkich gazów cieplarnianych z terenu miasta,</w:t>
      </w:r>
      <w:r>
        <w:rPr>
          <w:rFonts w:asciiTheme="minorHAnsi" w:hAnsiTheme="minorHAnsi"/>
          <w:sz w:val="22"/>
          <w:szCs w:val="22"/>
          <w:lang w:val="pl-PL" w:eastAsia="it-IT"/>
        </w:rPr>
        <w:t xml:space="preserve"> powstałych w związku z działaniami i aktywnością miasta oraz jego mieszkańców,</w:t>
      </w:r>
    </w:p>
    <w:p w:rsidR="0012734D" w:rsidRPr="00115167"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01" w:hanging="981"/>
        <w:jc w:val="both"/>
        <w:rPr>
          <w:rFonts w:asciiTheme="minorHAnsi" w:hAnsiTheme="minorHAnsi"/>
          <w:b/>
          <w:sz w:val="22"/>
          <w:szCs w:val="22"/>
          <w:lang w:val="pl-PL" w:eastAsia="it-IT"/>
        </w:rPr>
      </w:pPr>
    </w:p>
    <w:p w:rsidR="0012734D" w:rsidRPr="00115167"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jc w:val="both"/>
        <w:rPr>
          <w:rFonts w:asciiTheme="minorHAnsi" w:hAnsiTheme="minorHAnsi"/>
          <w:sz w:val="22"/>
          <w:szCs w:val="22"/>
          <w:lang w:val="pl-PL" w:eastAsia="it-IT"/>
        </w:rPr>
      </w:pPr>
      <w:r>
        <w:rPr>
          <w:rFonts w:asciiTheme="minorHAnsi" w:hAnsiTheme="minorHAnsi"/>
          <w:b/>
          <w:sz w:val="22"/>
          <w:szCs w:val="22"/>
          <w:lang w:val="pl-PL" w:eastAsia="it-IT"/>
        </w:rPr>
        <w:tab/>
        <w:t>ETAP II</w:t>
      </w:r>
      <w:r>
        <w:rPr>
          <w:rFonts w:asciiTheme="minorHAnsi" w:hAnsiTheme="minorHAnsi"/>
          <w:b/>
          <w:sz w:val="22"/>
          <w:szCs w:val="22"/>
          <w:lang w:val="pl-PL" w:eastAsia="it-IT"/>
        </w:rPr>
        <w:tab/>
      </w:r>
      <w:r w:rsidRPr="00115167">
        <w:rPr>
          <w:rFonts w:asciiTheme="minorHAnsi" w:hAnsiTheme="minorHAnsi"/>
          <w:b/>
          <w:sz w:val="22"/>
          <w:szCs w:val="22"/>
          <w:lang w:val="pl-PL" w:eastAsia="it-IT"/>
        </w:rPr>
        <w:t xml:space="preserve">Działania redukcyjne </w:t>
      </w:r>
      <w:r w:rsidRPr="00115167">
        <w:rPr>
          <w:rFonts w:asciiTheme="minorHAnsi" w:hAnsiTheme="minorHAnsi"/>
          <w:b/>
          <w:i/>
          <w:sz w:val="22"/>
          <w:szCs w:val="22"/>
          <w:lang w:val="pl-PL" w:eastAsia="it-IT"/>
        </w:rPr>
        <w:t>(</w:t>
      </w:r>
      <w:r w:rsidRPr="00115167">
        <w:rPr>
          <w:rFonts w:asciiTheme="minorHAnsi" w:hAnsiTheme="minorHAnsi"/>
          <w:i/>
          <w:sz w:val="22"/>
          <w:szCs w:val="22"/>
          <w:lang w:val="pl-PL" w:eastAsia="it-IT"/>
        </w:rPr>
        <w:t>Mitigation actions)</w:t>
      </w:r>
      <w:r w:rsidRPr="00115167">
        <w:rPr>
          <w:rFonts w:asciiTheme="minorHAnsi" w:hAnsiTheme="minorHAnsi"/>
          <w:sz w:val="22"/>
          <w:szCs w:val="22"/>
          <w:lang w:val="pl-PL" w:eastAsia="it-IT"/>
        </w:rPr>
        <w:t>: to etap</w:t>
      </w:r>
      <w:r>
        <w:rPr>
          <w:rFonts w:asciiTheme="minorHAnsi" w:hAnsiTheme="minorHAnsi"/>
          <w:sz w:val="22"/>
          <w:szCs w:val="22"/>
          <w:lang w:val="pl-PL" w:eastAsia="it-IT"/>
        </w:rPr>
        <w:t xml:space="preserve"> zaprojektowany specjalnie w celu</w:t>
      </w:r>
      <w:r w:rsidRPr="00115167">
        <w:rPr>
          <w:rFonts w:asciiTheme="minorHAnsi" w:hAnsiTheme="minorHAnsi"/>
          <w:sz w:val="22"/>
          <w:szCs w:val="22"/>
          <w:lang w:val="pl-PL" w:eastAsia="it-IT"/>
        </w:rPr>
        <w:t> opracowania planu strategic</w:t>
      </w:r>
      <w:r>
        <w:rPr>
          <w:rFonts w:asciiTheme="minorHAnsi" w:hAnsiTheme="minorHAnsi"/>
          <w:sz w:val="22"/>
          <w:szCs w:val="22"/>
          <w:lang w:val="pl-PL" w:eastAsia="it-IT"/>
        </w:rPr>
        <w:t xml:space="preserve">znego, zawierającego odpowiednie </w:t>
      </w:r>
      <w:r w:rsidRPr="00115167">
        <w:rPr>
          <w:rFonts w:asciiTheme="minorHAnsi" w:hAnsiTheme="minorHAnsi"/>
          <w:sz w:val="22"/>
          <w:szCs w:val="22"/>
          <w:lang w:val="pl-PL" w:eastAsia="it-IT"/>
        </w:rPr>
        <w:t>działania, które miasto wprowadzi w celu redukcji emisji gazów cieplarnianych,</w:t>
      </w:r>
    </w:p>
    <w:p w:rsidR="0012734D" w:rsidRPr="00115167"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701" w:hanging="981"/>
        <w:jc w:val="both"/>
        <w:rPr>
          <w:rFonts w:asciiTheme="minorHAnsi" w:hAnsiTheme="minorHAnsi"/>
          <w:b/>
          <w:sz w:val="22"/>
          <w:szCs w:val="22"/>
          <w:lang w:val="pl-PL" w:eastAsia="it-IT"/>
        </w:rPr>
      </w:pPr>
    </w:p>
    <w:p w:rsidR="0012734D" w:rsidRPr="00115167"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jc w:val="both"/>
        <w:rPr>
          <w:rFonts w:asciiTheme="minorHAnsi" w:hAnsiTheme="minorHAnsi"/>
          <w:sz w:val="22"/>
          <w:szCs w:val="22"/>
          <w:lang w:val="pl-PL" w:eastAsia="it-IT"/>
        </w:rPr>
      </w:pPr>
      <w:r>
        <w:rPr>
          <w:rFonts w:asciiTheme="minorHAnsi" w:hAnsiTheme="minorHAnsi"/>
          <w:b/>
          <w:sz w:val="22"/>
          <w:szCs w:val="22"/>
          <w:lang w:val="pl-PL" w:eastAsia="it-IT"/>
        </w:rPr>
        <w:tab/>
        <w:t>ETAP III</w:t>
      </w:r>
      <w:r>
        <w:rPr>
          <w:rFonts w:asciiTheme="minorHAnsi" w:hAnsiTheme="minorHAnsi"/>
          <w:b/>
          <w:sz w:val="22"/>
          <w:szCs w:val="22"/>
          <w:lang w:val="pl-PL" w:eastAsia="it-IT"/>
        </w:rPr>
        <w:tab/>
        <w:t>Ocena</w:t>
      </w:r>
      <w:r w:rsidRPr="00115167">
        <w:rPr>
          <w:rFonts w:asciiTheme="minorHAnsi" w:hAnsiTheme="minorHAnsi"/>
          <w:b/>
          <w:sz w:val="22"/>
          <w:szCs w:val="22"/>
          <w:lang w:val="pl-PL" w:eastAsia="it-IT"/>
        </w:rPr>
        <w:t xml:space="preserve"> redukcji emisji gazów cieplarnianych</w:t>
      </w:r>
      <w:r w:rsidRPr="00115167">
        <w:rPr>
          <w:rFonts w:asciiTheme="minorHAnsi" w:hAnsiTheme="minorHAnsi"/>
          <w:sz w:val="22"/>
          <w:szCs w:val="22"/>
          <w:lang w:val="pl-PL" w:eastAsia="it-IT"/>
        </w:rPr>
        <w:t xml:space="preserve"> </w:t>
      </w:r>
      <w:r w:rsidRPr="00115167">
        <w:rPr>
          <w:rFonts w:asciiTheme="minorHAnsi" w:hAnsiTheme="minorHAnsi"/>
          <w:i/>
          <w:sz w:val="22"/>
          <w:szCs w:val="22"/>
          <w:lang w:val="pl-PL" w:eastAsia="it-IT"/>
        </w:rPr>
        <w:t>(</w:t>
      </w:r>
      <w:r>
        <w:rPr>
          <w:rFonts w:asciiTheme="minorHAnsi" w:hAnsiTheme="minorHAnsi"/>
          <w:i/>
          <w:sz w:val="22"/>
          <w:szCs w:val="22"/>
          <w:lang w:val="pl-PL" w:eastAsia="it-IT"/>
        </w:rPr>
        <w:t>Assessment</w:t>
      </w:r>
      <w:r w:rsidRPr="00115167">
        <w:rPr>
          <w:rFonts w:asciiTheme="minorHAnsi" w:hAnsiTheme="minorHAnsi"/>
          <w:i/>
          <w:sz w:val="22"/>
          <w:szCs w:val="22"/>
          <w:lang w:val="pl-PL" w:eastAsia="it-IT"/>
        </w:rPr>
        <w:t xml:space="preserve"> of</w:t>
      </w:r>
      <w:r>
        <w:rPr>
          <w:rFonts w:asciiTheme="minorHAnsi" w:hAnsiTheme="minorHAnsi"/>
          <w:i/>
          <w:sz w:val="22"/>
          <w:szCs w:val="22"/>
          <w:lang w:val="pl-PL" w:eastAsia="it-IT"/>
        </w:rPr>
        <w:t xml:space="preserve"> the</w:t>
      </w:r>
      <w:r w:rsidRPr="00115167">
        <w:rPr>
          <w:rFonts w:asciiTheme="minorHAnsi" w:hAnsiTheme="minorHAnsi"/>
          <w:i/>
          <w:sz w:val="22"/>
          <w:szCs w:val="22"/>
          <w:lang w:val="pl-PL" w:eastAsia="it-IT"/>
        </w:rPr>
        <w:t xml:space="preserve"> GHG emissions reduction</w:t>
      </w:r>
      <w:r w:rsidRPr="00115167">
        <w:rPr>
          <w:rFonts w:asciiTheme="minorHAnsi" w:hAnsiTheme="minorHAnsi"/>
          <w:sz w:val="22"/>
          <w:szCs w:val="22"/>
          <w:lang w:val="pl-PL" w:eastAsia="it-IT"/>
        </w:rPr>
        <w:t>): ostatni etap Systemu Odpowiedzialności za Zmiany Klimatu, przewiduj</w:t>
      </w:r>
      <w:r>
        <w:rPr>
          <w:rFonts w:asciiTheme="minorHAnsi" w:hAnsiTheme="minorHAnsi"/>
          <w:sz w:val="22"/>
          <w:szCs w:val="22"/>
          <w:lang w:val="pl-PL" w:eastAsia="it-IT"/>
        </w:rPr>
        <w:t>e</w:t>
      </w:r>
      <w:r w:rsidRPr="00115167">
        <w:rPr>
          <w:rFonts w:asciiTheme="minorHAnsi" w:hAnsiTheme="minorHAnsi"/>
          <w:sz w:val="22"/>
          <w:szCs w:val="22"/>
          <w:lang w:val="pl-PL" w:eastAsia="it-IT"/>
        </w:rPr>
        <w:t xml:space="preserve"> </w:t>
      </w:r>
      <w:r>
        <w:rPr>
          <w:rFonts w:asciiTheme="minorHAnsi" w:hAnsiTheme="minorHAnsi"/>
          <w:sz w:val="22"/>
          <w:szCs w:val="22"/>
          <w:lang w:val="pl-PL" w:eastAsia="it-IT"/>
        </w:rPr>
        <w:t>ocenę</w:t>
      </w:r>
      <w:r w:rsidRPr="00115167">
        <w:rPr>
          <w:rFonts w:asciiTheme="minorHAnsi" w:hAnsiTheme="minorHAnsi"/>
          <w:sz w:val="22"/>
          <w:szCs w:val="22"/>
          <w:lang w:val="pl-PL" w:eastAsia="it-IT"/>
        </w:rPr>
        <w:t xml:space="preserve"> redukcji emisji uzyskanej na skutek działań redukcyjnych</w:t>
      </w:r>
      <w:r>
        <w:rPr>
          <w:rFonts w:asciiTheme="minorHAnsi" w:hAnsiTheme="minorHAnsi"/>
          <w:sz w:val="22"/>
          <w:szCs w:val="22"/>
          <w:lang w:val="pl-PL" w:eastAsia="it-IT"/>
        </w:rPr>
        <w:t xml:space="preserve">. Celem ostatniego etapu jest stworzenie „bilansu klimatycznego”, który zawierać </w:t>
      </w:r>
      <w:r w:rsidRPr="00115167">
        <w:rPr>
          <w:rFonts w:asciiTheme="minorHAnsi" w:hAnsiTheme="minorHAnsi"/>
          <w:sz w:val="22"/>
          <w:szCs w:val="22"/>
          <w:lang w:val="pl-PL" w:eastAsia="it-IT"/>
        </w:rPr>
        <w:t>będzie</w:t>
      </w:r>
      <w:r>
        <w:rPr>
          <w:rFonts w:asciiTheme="minorHAnsi" w:hAnsiTheme="minorHAnsi"/>
          <w:sz w:val="22"/>
          <w:szCs w:val="22"/>
          <w:lang w:val="pl-PL" w:eastAsia="it-IT"/>
        </w:rPr>
        <w:t xml:space="preserve"> ocenę wpływu</w:t>
      </w:r>
      <w:r w:rsidRPr="00115167">
        <w:rPr>
          <w:rFonts w:asciiTheme="minorHAnsi" w:hAnsiTheme="minorHAnsi"/>
          <w:sz w:val="22"/>
          <w:szCs w:val="22"/>
          <w:lang w:val="pl-PL" w:eastAsia="it-IT"/>
        </w:rPr>
        <w:t xml:space="preserve"> </w:t>
      </w:r>
      <w:r>
        <w:rPr>
          <w:rFonts w:asciiTheme="minorHAnsi" w:hAnsiTheme="minorHAnsi"/>
          <w:sz w:val="22"/>
          <w:szCs w:val="22"/>
          <w:lang w:val="pl-PL" w:eastAsia="it-IT"/>
        </w:rPr>
        <w:t xml:space="preserve">zastosowanych działań na redukcję emisji gazów cieplarnianych oraz </w:t>
      </w:r>
      <w:r w:rsidRPr="00115167">
        <w:rPr>
          <w:rFonts w:asciiTheme="minorHAnsi" w:hAnsiTheme="minorHAnsi"/>
          <w:sz w:val="22"/>
          <w:szCs w:val="22"/>
          <w:lang w:val="pl-PL" w:eastAsia="it-IT"/>
        </w:rPr>
        <w:t>kosztów inwestycyjnych</w:t>
      </w:r>
      <w:r>
        <w:rPr>
          <w:rFonts w:asciiTheme="minorHAnsi" w:hAnsiTheme="minorHAnsi"/>
          <w:sz w:val="22"/>
          <w:szCs w:val="22"/>
          <w:lang w:val="pl-PL" w:eastAsia="it-IT"/>
        </w:rPr>
        <w:t xml:space="preserve"> poniesionych aby osiągnąć cel redukcji</w:t>
      </w:r>
      <w:r w:rsidRPr="00115167">
        <w:rPr>
          <w:rFonts w:asciiTheme="minorHAnsi" w:hAnsiTheme="minorHAnsi"/>
          <w:sz w:val="22"/>
          <w:szCs w:val="22"/>
          <w:lang w:val="pl-PL" w:eastAsia="it-IT"/>
        </w:rPr>
        <w:t>.</w:t>
      </w:r>
    </w:p>
    <w:p w:rsidR="0012734D" w:rsidRPr="00115167" w:rsidRDefault="0012734D" w:rsidP="0012734D">
      <w:pPr>
        <w:spacing w:line="276" w:lineRule="auto"/>
        <w:jc w:val="both"/>
        <w:rPr>
          <w:rFonts w:asciiTheme="minorHAnsi" w:hAnsiTheme="minorHAnsi"/>
          <w:color w:val="FF0000"/>
          <w:sz w:val="22"/>
          <w:szCs w:val="22"/>
          <w:lang w:val="pl-PL" w:eastAsia="it-IT"/>
        </w:rPr>
      </w:pPr>
    </w:p>
    <w:p w:rsidR="0012734D" w:rsidRPr="00115167" w:rsidRDefault="0012734D" w:rsidP="0012734D">
      <w:pPr>
        <w:spacing w:line="276" w:lineRule="auto"/>
        <w:jc w:val="both"/>
        <w:rPr>
          <w:rFonts w:asciiTheme="minorHAnsi" w:hAnsiTheme="minorHAnsi"/>
          <w:sz w:val="22"/>
        </w:rPr>
      </w:pPr>
      <w:r w:rsidRPr="00115167">
        <w:rPr>
          <w:rFonts w:asciiTheme="minorHAnsi" w:hAnsiTheme="minorHAnsi"/>
          <w:sz w:val="22"/>
        </w:rPr>
        <w:t>Niniejszy raport został opracowany celem przekazania informacji na temat głównych źródeł emisji na terenie miasta zarówno wewnątrz struktur samorządu jak i na zewnątrz.</w:t>
      </w:r>
    </w:p>
    <w:p w:rsidR="0012734D" w:rsidRPr="00115167" w:rsidRDefault="0012734D" w:rsidP="0012734D">
      <w:pPr>
        <w:spacing w:line="276" w:lineRule="auto"/>
        <w:ind w:firstLine="708"/>
        <w:jc w:val="both"/>
        <w:rPr>
          <w:rFonts w:asciiTheme="minorHAnsi" w:hAnsiTheme="minorHAnsi"/>
          <w:sz w:val="22"/>
        </w:rPr>
      </w:pPr>
    </w:p>
    <w:p w:rsidR="0012734D" w:rsidRPr="00115167" w:rsidRDefault="0012734D" w:rsidP="0012734D">
      <w:pPr>
        <w:spacing w:line="276" w:lineRule="auto"/>
        <w:ind w:firstLine="708"/>
        <w:jc w:val="both"/>
        <w:rPr>
          <w:rFonts w:asciiTheme="minorHAnsi" w:hAnsiTheme="minorHAnsi"/>
          <w:sz w:val="22"/>
          <w:lang w:val="pl-PL"/>
        </w:rPr>
      </w:pPr>
      <w:r w:rsidRPr="00115167">
        <w:rPr>
          <w:rFonts w:asciiTheme="minorHAnsi" w:hAnsiTheme="minorHAnsi"/>
          <w:sz w:val="22"/>
          <w:lang w:val="pl-PL"/>
        </w:rPr>
        <w:t>Inwentaryzacja podzielona została na dwie główne części:</w:t>
      </w:r>
    </w:p>
    <w:p w:rsidR="0012734D" w:rsidRPr="00115167" w:rsidRDefault="0012734D" w:rsidP="0012734D">
      <w:pPr>
        <w:spacing w:line="276" w:lineRule="auto"/>
        <w:ind w:firstLine="708"/>
        <w:jc w:val="both"/>
        <w:rPr>
          <w:rFonts w:asciiTheme="minorHAnsi" w:hAnsiTheme="minorHAnsi"/>
          <w:sz w:val="22"/>
          <w:lang w:val="pl-PL"/>
        </w:rPr>
      </w:pPr>
    </w:p>
    <w:p w:rsidR="0012734D" w:rsidRPr="00115167" w:rsidRDefault="0012734D" w:rsidP="0012734D">
      <w:pPr>
        <w:pStyle w:val="Paragrafoelenco"/>
        <w:numPr>
          <w:ilvl w:val="0"/>
          <w:numId w:val="12"/>
        </w:numPr>
        <w:spacing w:line="276" w:lineRule="auto"/>
        <w:jc w:val="both"/>
        <w:rPr>
          <w:rFonts w:asciiTheme="minorHAnsi" w:hAnsiTheme="minorHAnsi"/>
          <w:sz w:val="22"/>
          <w:lang w:val="pl-PL"/>
        </w:rPr>
      </w:pPr>
      <w:r w:rsidRPr="00115167">
        <w:rPr>
          <w:rFonts w:asciiTheme="minorHAnsi" w:hAnsiTheme="minorHAnsi"/>
          <w:b/>
          <w:sz w:val="22"/>
          <w:lang w:val="pl-PL"/>
        </w:rPr>
        <w:t xml:space="preserve">Emisje związane z aktywnością samorządu lokalnego: </w:t>
      </w:r>
      <w:r w:rsidRPr="00115167">
        <w:rPr>
          <w:rFonts w:asciiTheme="minorHAnsi" w:hAnsiTheme="minorHAnsi"/>
          <w:sz w:val="22"/>
          <w:lang w:val="pl-PL"/>
        </w:rPr>
        <w:t>ta część</w:t>
      </w:r>
      <w:r w:rsidRPr="00115167">
        <w:rPr>
          <w:rFonts w:asciiTheme="minorHAnsi" w:hAnsiTheme="minorHAnsi"/>
          <w:b/>
          <w:sz w:val="22"/>
          <w:lang w:val="pl-PL"/>
        </w:rPr>
        <w:t xml:space="preserve"> </w:t>
      </w:r>
      <w:r w:rsidRPr="00115167">
        <w:rPr>
          <w:rFonts w:asciiTheme="minorHAnsi" w:hAnsiTheme="minorHAnsi"/>
          <w:sz w:val="22"/>
          <w:lang w:val="pl-PL"/>
        </w:rPr>
        <w:t>odnosi się do emisji, za które Samorząd jest bezpośrednio odpowiedzialny (</w:t>
      </w:r>
      <w:r>
        <w:rPr>
          <w:rFonts w:asciiTheme="minorHAnsi" w:hAnsiTheme="minorHAnsi"/>
          <w:sz w:val="22"/>
          <w:lang w:val="pl-PL"/>
        </w:rPr>
        <w:t>U</w:t>
      </w:r>
      <w:r w:rsidRPr="00115167">
        <w:rPr>
          <w:rFonts w:asciiTheme="minorHAnsi" w:hAnsiTheme="minorHAnsi"/>
          <w:sz w:val="22"/>
          <w:lang w:val="pl-PL"/>
        </w:rPr>
        <w:t xml:space="preserve">rząd </w:t>
      </w:r>
      <w:r>
        <w:rPr>
          <w:rFonts w:asciiTheme="minorHAnsi" w:hAnsiTheme="minorHAnsi"/>
          <w:sz w:val="22"/>
          <w:lang w:val="pl-PL"/>
        </w:rPr>
        <w:t>M</w:t>
      </w:r>
      <w:r w:rsidRPr="00115167">
        <w:rPr>
          <w:rFonts w:asciiTheme="minorHAnsi" w:hAnsiTheme="minorHAnsi"/>
          <w:sz w:val="22"/>
          <w:lang w:val="pl-PL"/>
        </w:rPr>
        <w:t>iasta, miejskie jednostki organizacyjne, spółki z udziałem miasta),</w:t>
      </w:r>
    </w:p>
    <w:p w:rsidR="0012734D" w:rsidRPr="00115167" w:rsidRDefault="0012734D" w:rsidP="0012734D">
      <w:pPr>
        <w:pStyle w:val="Paragrafoelenco"/>
        <w:spacing w:line="276" w:lineRule="auto"/>
        <w:ind w:left="1713"/>
        <w:jc w:val="both"/>
        <w:rPr>
          <w:rFonts w:asciiTheme="minorHAnsi" w:hAnsiTheme="minorHAnsi"/>
          <w:b/>
          <w:sz w:val="22"/>
          <w:lang w:val="pl-PL"/>
        </w:rPr>
      </w:pPr>
    </w:p>
    <w:p w:rsidR="0012734D" w:rsidRPr="00115167" w:rsidRDefault="0012734D" w:rsidP="0012734D">
      <w:pPr>
        <w:pStyle w:val="Paragrafoelenco"/>
        <w:numPr>
          <w:ilvl w:val="0"/>
          <w:numId w:val="12"/>
        </w:numPr>
        <w:spacing w:line="276" w:lineRule="auto"/>
        <w:jc w:val="both"/>
        <w:rPr>
          <w:rFonts w:asciiTheme="minorHAnsi" w:hAnsiTheme="minorHAnsi"/>
          <w:sz w:val="22"/>
          <w:lang w:val="pl-PL"/>
        </w:rPr>
      </w:pPr>
      <w:r w:rsidRPr="00115167">
        <w:rPr>
          <w:rFonts w:asciiTheme="minorHAnsi" w:hAnsiTheme="minorHAnsi"/>
          <w:b/>
          <w:sz w:val="22"/>
          <w:lang w:val="pl-PL"/>
        </w:rPr>
        <w:t>Emisje związane z aktywnością społeczeństwa:</w:t>
      </w:r>
      <w:r w:rsidRPr="00115167">
        <w:rPr>
          <w:rFonts w:asciiTheme="minorHAnsi" w:hAnsiTheme="minorHAnsi"/>
          <w:sz w:val="22"/>
          <w:lang w:val="pl-PL"/>
        </w:rPr>
        <w:t xml:space="preserve"> ta część odnosi się do wszystkich pozostałych emisji gazów cieplarnianych, których źródłem jest działalność </w:t>
      </w:r>
      <w:r w:rsidRPr="00115167">
        <w:rPr>
          <w:rFonts w:asciiTheme="minorHAnsi" w:hAnsiTheme="minorHAnsi"/>
          <w:sz w:val="22"/>
          <w:lang w:val="pl-PL"/>
        </w:rPr>
        <w:lastRenderedPageBreak/>
        <w:t xml:space="preserve">społeczeństwa i </w:t>
      </w:r>
      <w:r>
        <w:rPr>
          <w:rFonts w:asciiTheme="minorHAnsi" w:hAnsiTheme="minorHAnsi"/>
          <w:sz w:val="22"/>
          <w:lang w:val="pl-PL"/>
        </w:rPr>
        <w:t>przedsiębiorstw</w:t>
      </w:r>
      <w:r w:rsidRPr="00115167">
        <w:rPr>
          <w:rFonts w:asciiTheme="minorHAnsi" w:hAnsiTheme="minorHAnsi"/>
          <w:sz w:val="22"/>
          <w:lang w:val="pl-PL"/>
        </w:rPr>
        <w:t xml:space="preserve"> w granicach administracyjnych miasta (mieszkalnictwo, handel i usługi, przemysł, transport, gospodarka odpadami, rolnictwo). </w:t>
      </w:r>
    </w:p>
    <w:p w:rsidR="0012734D" w:rsidRPr="00115167" w:rsidRDefault="0012734D" w:rsidP="0012734D">
      <w:pPr>
        <w:pStyle w:val="Paragrafoelenco"/>
        <w:spacing w:line="276" w:lineRule="auto"/>
        <w:rPr>
          <w:rFonts w:asciiTheme="minorHAnsi" w:hAnsiTheme="minorHAnsi"/>
          <w:sz w:val="22"/>
          <w:lang w:val="pl-PL"/>
        </w:rPr>
      </w:pPr>
    </w:p>
    <w:p w:rsidR="0012734D" w:rsidRPr="00115167" w:rsidRDefault="0012734D" w:rsidP="0012734D">
      <w:pPr>
        <w:spacing w:line="276" w:lineRule="auto"/>
        <w:jc w:val="both"/>
        <w:rPr>
          <w:rFonts w:asciiTheme="minorHAnsi" w:hAnsiTheme="minorHAnsi"/>
          <w:sz w:val="22"/>
          <w:lang w:val="pl-PL"/>
        </w:rPr>
      </w:pPr>
      <w:r>
        <w:rPr>
          <w:rFonts w:asciiTheme="minorHAnsi" w:hAnsiTheme="minorHAnsi"/>
          <w:sz w:val="22"/>
          <w:lang w:val="pl-PL"/>
        </w:rPr>
        <w:t>Każda część podzielona została na sektory emisji, zgodnie z podziałem przedstawionym poniżej.</w:t>
      </w:r>
      <w:r w:rsidRPr="00115167">
        <w:rPr>
          <w:rFonts w:asciiTheme="minorHAnsi" w:hAnsiTheme="minorHAnsi"/>
          <w:sz w:val="22"/>
          <w:lang w:val="pl-PL"/>
        </w:rPr>
        <w:t xml:space="preserve"> Raport stanowi podsumowanie zebranych w trakcie inwentaryzacji informacji, a także zawiera wnioski służące do realizacji kolejnych etapów projektu LAKS.</w:t>
      </w:r>
    </w:p>
    <w:p w:rsidR="0012734D" w:rsidRPr="005675FE" w:rsidRDefault="0012734D" w:rsidP="0012734D">
      <w:pPr>
        <w:pStyle w:val="Titolo2"/>
        <w:numPr>
          <w:ilvl w:val="0"/>
          <w:numId w:val="9"/>
        </w:numPr>
        <w:spacing w:line="276" w:lineRule="auto"/>
        <w:rPr>
          <w:rFonts w:asciiTheme="minorHAnsi" w:hAnsiTheme="minorHAnsi" w:cs="Times New Roman"/>
          <w:color w:val="000000" w:themeColor="text1"/>
          <w:sz w:val="28"/>
          <w:lang w:val="pl-PL"/>
        </w:rPr>
      </w:pPr>
      <w:r w:rsidRPr="00115167">
        <w:rPr>
          <w:rFonts w:asciiTheme="minorHAnsi" w:hAnsiTheme="minorHAnsi" w:cs="Times New Roman"/>
          <w:sz w:val="22"/>
          <w:lang w:val="pl-PL"/>
        </w:rPr>
        <w:br w:type="page"/>
      </w:r>
      <w:bookmarkStart w:id="2" w:name="_Toc266088878"/>
      <w:r w:rsidRPr="005675FE">
        <w:rPr>
          <w:rFonts w:asciiTheme="minorHAnsi" w:hAnsiTheme="minorHAnsi" w:cs="Times New Roman"/>
          <w:color w:val="000000" w:themeColor="text1"/>
          <w:sz w:val="28"/>
          <w:lang w:val="pl-PL"/>
        </w:rPr>
        <w:lastRenderedPageBreak/>
        <w:t>Metodologia</w:t>
      </w:r>
      <w:bookmarkEnd w:id="2"/>
    </w:p>
    <w:p w:rsidR="0012734D" w:rsidRPr="00115167" w:rsidRDefault="0012734D" w:rsidP="0012734D">
      <w:pPr>
        <w:spacing w:line="276" w:lineRule="auto"/>
        <w:ind w:left="708"/>
        <w:jc w:val="both"/>
        <w:rPr>
          <w:rFonts w:asciiTheme="minorHAnsi" w:hAnsiTheme="minorHAnsi"/>
          <w:b/>
          <w:color w:val="FF0000"/>
          <w:sz w:val="22"/>
          <w:lang w:val="pl-PL"/>
        </w:rPr>
      </w:pPr>
    </w:p>
    <w:p w:rsidR="0012734D" w:rsidRPr="00115167" w:rsidRDefault="0012734D" w:rsidP="0012734D">
      <w:pPr>
        <w:pStyle w:val="Titolo3"/>
        <w:numPr>
          <w:ilvl w:val="1"/>
          <w:numId w:val="9"/>
        </w:numPr>
        <w:spacing w:line="276" w:lineRule="auto"/>
        <w:rPr>
          <w:rFonts w:asciiTheme="minorHAnsi" w:hAnsiTheme="minorHAnsi" w:cs="Times New Roman"/>
          <w:color w:val="000000" w:themeColor="text1"/>
          <w:lang w:val="pl-PL"/>
        </w:rPr>
      </w:pPr>
      <w:r w:rsidRPr="00115167">
        <w:rPr>
          <w:rFonts w:asciiTheme="minorHAnsi" w:hAnsiTheme="minorHAnsi" w:cs="Times New Roman"/>
          <w:color w:val="000000" w:themeColor="text1"/>
          <w:lang w:val="pl-PL"/>
        </w:rPr>
        <w:t xml:space="preserve"> </w:t>
      </w:r>
      <w:bookmarkStart w:id="3" w:name="_Toc266088879"/>
      <w:r w:rsidRPr="00115167">
        <w:rPr>
          <w:rFonts w:asciiTheme="minorHAnsi" w:hAnsiTheme="minorHAnsi" w:cs="Times New Roman"/>
          <w:color w:val="000000" w:themeColor="text1"/>
          <w:lang w:val="pl-PL"/>
        </w:rPr>
        <w:t>Metodologia i struktura</w:t>
      </w:r>
      <w:r>
        <w:rPr>
          <w:rFonts w:asciiTheme="minorHAnsi" w:hAnsiTheme="minorHAnsi" w:cs="Times New Roman"/>
          <w:color w:val="000000" w:themeColor="text1"/>
          <w:lang w:val="pl-PL"/>
        </w:rPr>
        <w:t xml:space="preserve"> raportu</w:t>
      </w:r>
      <w:bookmarkEnd w:id="3"/>
    </w:p>
    <w:p w:rsidR="0012734D" w:rsidRPr="00115167" w:rsidRDefault="0012734D" w:rsidP="0012734D">
      <w:pPr>
        <w:spacing w:line="276" w:lineRule="auto"/>
        <w:ind w:firstLine="708"/>
        <w:jc w:val="both"/>
        <w:rPr>
          <w:rFonts w:asciiTheme="minorHAnsi" w:hAnsiTheme="minorHAnsi"/>
          <w:sz w:val="22"/>
          <w:lang w:val="pl-PL"/>
        </w:rPr>
      </w:pPr>
    </w:p>
    <w:p w:rsidR="0012734D" w:rsidRPr="00B61445" w:rsidRDefault="0012734D" w:rsidP="0012734D">
      <w:pPr>
        <w:spacing w:line="276" w:lineRule="auto"/>
        <w:jc w:val="both"/>
        <w:rPr>
          <w:rFonts w:asciiTheme="minorHAnsi" w:hAnsiTheme="minorHAnsi"/>
          <w:color w:val="FF0000"/>
          <w:sz w:val="22"/>
          <w:lang w:val="pl-PL"/>
        </w:rPr>
      </w:pPr>
      <w:r w:rsidRPr="00B61445">
        <w:rPr>
          <w:rFonts w:asciiTheme="minorHAnsi" w:hAnsiTheme="minorHAnsi"/>
          <w:color w:val="000000" w:themeColor="text1"/>
          <w:sz w:val="22"/>
          <w:lang w:val="pl-PL"/>
        </w:rPr>
        <w:t xml:space="preserve">Narzędzie do inwentaryzacji LAKS </w:t>
      </w:r>
      <w:r w:rsidRPr="00B61445">
        <w:rPr>
          <w:rFonts w:asciiTheme="minorHAnsi" w:hAnsiTheme="minorHAnsi"/>
          <w:i/>
          <w:color w:val="000000" w:themeColor="text1"/>
          <w:sz w:val="22"/>
          <w:lang w:val="pl-PL"/>
        </w:rPr>
        <w:t>(LAKS Emissions Inventory Tool)</w:t>
      </w:r>
      <w:r w:rsidRPr="00B61445">
        <w:rPr>
          <w:rFonts w:asciiTheme="minorHAnsi" w:hAnsiTheme="minorHAnsi"/>
          <w:color w:val="000000" w:themeColor="text1"/>
          <w:sz w:val="22"/>
          <w:lang w:val="pl-PL"/>
        </w:rPr>
        <w:t xml:space="preserve"> zostało opracowane w celu dostarczenia efektywnego ekonomicznie oraz prostego w użyciu narzędzia do sporządzenia inwentaryzacji emisji z terenu miasta oraz wyznaczenia wielkości śladu węglowego związanego z działalnością społeczeństwa.</w:t>
      </w:r>
      <w:r w:rsidRPr="00B61445">
        <w:rPr>
          <w:rFonts w:asciiTheme="minorHAnsi" w:hAnsiTheme="minorHAnsi"/>
          <w:color w:val="FF0000"/>
          <w:sz w:val="22"/>
          <w:lang w:val="pl-PL"/>
        </w:rPr>
        <w:t xml:space="preserve"> </w:t>
      </w:r>
      <w:r w:rsidRPr="00B61445">
        <w:rPr>
          <w:rFonts w:asciiTheme="minorHAnsi" w:hAnsiTheme="minorHAnsi"/>
          <w:color w:val="000000" w:themeColor="text1"/>
          <w:sz w:val="22"/>
          <w:lang w:val="pl-PL"/>
        </w:rPr>
        <w:t>Opracowanie tego narzędzia dla partnerów projektu LAKS poprzedzone było opracowaniem międzynarodowego przeglądu narzędzi i metodologii przez ARPA Emilia-Romagna</w:t>
      </w:r>
      <w:r w:rsidRPr="00B61445">
        <w:rPr>
          <w:rStyle w:val="Rimandonotaapidipagina"/>
          <w:rFonts w:asciiTheme="minorHAnsi" w:hAnsiTheme="minorHAnsi"/>
          <w:color w:val="000000" w:themeColor="text1"/>
          <w:sz w:val="22"/>
          <w:lang w:val="pl-PL"/>
        </w:rPr>
        <w:footnoteReference w:id="1"/>
      </w:r>
      <w:r w:rsidRPr="00B61445">
        <w:rPr>
          <w:rFonts w:asciiTheme="minorHAnsi" w:hAnsiTheme="minorHAnsi"/>
          <w:color w:val="000000" w:themeColor="text1"/>
          <w:sz w:val="22"/>
          <w:lang w:val="pl-PL"/>
        </w:rPr>
        <w:t xml:space="preserve">. </w:t>
      </w:r>
      <w:r w:rsidRPr="00263488">
        <w:rPr>
          <w:rFonts w:asciiTheme="minorHAnsi" w:hAnsiTheme="minorHAnsi"/>
          <w:color w:val="000000" w:themeColor="text1"/>
          <w:sz w:val="22"/>
          <w:lang w:val="en-US"/>
        </w:rPr>
        <w:t>W wyniku tych prac wybrane zostały “ICLEI International Local Government GHG Emissions Analysis Protocol</w:t>
      </w:r>
      <w:r w:rsidRPr="00B61445">
        <w:rPr>
          <w:rStyle w:val="Rimandonotaapidipagina"/>
          <w:rFonts w:asciiTheme="minorHAnsi" w:hAnsiTheme="minorHAnsi"/>
          <w:color w:val="000000" w:themeColor="text1"/>
          <w:sz w:val="22"/>
          <w:lang w:val="pl-PL"/>
        </w:rPr>
        <w:footnoteReference w:id="2"/>
      </w:r>
      <w:r w:rsidRPr="00263488">
        <w:rPr>
          <w:rFonts w:asciiTheme="minorHAnsi" w:hAnsiTheme="minorHAnsi"/>
          <w:color w:val="000000" w:themeColor="text1"/>
          <w:sz w:val="22"/>
          <w:lang w:val="en-US"/>
        </w:rPr>
        <w:t>” oraz “ICLEI Cities for Climate Protection (CCP) 5-milestone methodology</w:t>
      </w:r>
      <w:r w:rsidRPr="00B61445">
        <w:rPr>
          <w:rStyle w:val="Rimandonotaapidipagina"/>
          <w:rFonts w:asciiTheme="minorHAnsi" w:hAnsiTheme="minorHAnsi"/>
          <w:color w:val="000000" w:themeColor="text1"/>
          <w:sz w:val="22"/>
          <w:lang w:val="pl-PL"/>
        </w:rPr>
        <w:footnoteReference w:id="3"/>
      </w:r>
      <w:r w:rsidRPr="00263488">
        <w:rPr>
          <w:rFonts w:asciiTheme="minorHAnsi" w:hAnsiTheme="minorHAnsi"/>
          <w:color w:val="000000" w:themeColor="text1"/>
          <w:sz w:val="22"/>
          <w:lang w:val="en-US"/>
        </w:rPr>
        <w:t xml:space="preserve">”. </w:t>
      </w:r>
      <w:r w:rsidRPr="00B61445">
        <w:rPr>
          <w:rFonts w:asciiTheme="minorHAnsi" w:hAnsiTheme="minorHAnsi"/>
          <w:color w:val="000000" w:themeColor="text1"/>
          <w:sz w:val="22"/>
          <w:lang w:val="pl-PL"/>
        </w:rPr>
        <w:t>Protokoły i metodologie ICLEI zostały uznane za najbardziej odpowiednie ponieważ posiadają przejrzystą i efektywną konstrukcję kładącą nacisk na zagadnienia ochrony klimatu oraz zrównoważonego rozwoju uwzględniając możliwości władz lokalnych.</w:t>
      </w:r>
      <w:r w:rsidRPr="00B61445">
        <w:rPr>
          <w:rFonts w:asciiTheme="minorHAnsi" w:hAnsiTheme="minorHAnsi"/>
          <w:color w:val="FF0000"/>
          <w:sz w:val="22"/>
          <w:lang w:val="pl-PL"/>
        </w:rPr>
        <w:t xml:space="preserve"> </w:t>
      </w:r>
    </w:p>
    <w:p w:rsidR="0012734D" w:rsidRPr="00B61445" w:rsidRDefault="0012734D" w:rsidP="0012734D">
      <w:pPr>
        <w:spacing w:line="276" w:lineRule="auto"/>
        <w:jc w:val="both"/>
        <w:rPr>
          <w:rFonts w:asciiTheme="minorHAnsi" w:hAnsiTheme="minorHAnsi"/>
          <w:color w:val="FF0000"/>
          <w:sz w:val="22"/>
          <w:lang w:val="pl-PL"/>
        </w:rPr>
      </w:pPr>
    </w:p>
    <w:p w:rsidR="0012734D" w:rsidRPr="00B61445" w:rsidRDefault="0012734D" w:rsidP="0012734D">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Narzędzie zostało opracowane przez ICLEI, a proces tworzenia narzędzia poprzedzony był konsultacjami pomiędzy miastami partnerskimi projektu LAKS. Konsultacje umożliwiły dostosowanie narzędzia do charakterystyki miasta, dla którego będzie używane. Narzędzie do inwentaryzacji LAKS jest prostym w użyciu arkuszem kalkulacyjnym, który wspomaga pracowników samorządu lokalnego w procesie inwentaryzacji emisji w sposób, który pozwala zaoszczędzić czas i pieniądze. Narzędzie przelicza dane wejściowe (ilość zużytego paliwa, energii oraz wytworzonych odpadów) na wielkość emisji gazów cieplarnianych za pomocą krajowych wskaźników emisji. Użytkownicy narzędzia nie muszą być „ekspertami w sprawach klimatycznych”, aby obsługiwać narzędzie do inwentaryzacji emisji. Wyniki obliczeń podawane są w tonach (Mg) ekwiwalentu dwutlenku węgla, „CO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e” lub „MgCO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e”.  Jednostka ekwiwalentu 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 xml:space="preserve"> została stworzona po to, aby móc określić sumaryczny wpływ wszystkich gazów cieplarnianych na ocieplenie atmosfery a wybranym gazem referencyjnym jest właśnie 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 Różne gazy cieplarniane mają różne potencjały tworzenia efektu cieplarnianego (GWP) i tak jedna cząsteczka metanu wytwarza takie samo ocieplenie klimatu jak 21 cząsteczek 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 Jednostka MgCO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e jest uznana międzynarodowo a wskaźniki do przeliczania potencjału tworzenia efektu cieplarnianego podawane są przez sekretariat UNFCCC.</w:t>
      </w:r>
    </w:p>
    <w:p w:rsidR="0012734D" w:rsidRPr="00B61445" w:rsidRDefault="0012734D" w:rsidP="0012734D">
      <w:pPr>
        <w:spacing w:line="276" w:lineRule="auto"/>
        <w:jc w:val="both"/>
        <w:rPr>
          <w:rFonts w:asciiTheme="minorHAnsi" w:hAnsiTheme="minorHAnsi"/>
          <w:sz w:val="22"/>
          <w:lang w:val="pl-PL"/>
        </w:rPr>
      </w:pPr>
    </w:p>
    <w:p w:rsidR="0012734D" w:rsidRPr="00B61445" w:rsidRDefault="0012734D" w:rsidP="0012734D">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Narzędzie do inwentaryzacji emisji podzielone jest na dwie części: pierwsza związana z aktywnością samorządu lokalnego a druga z aktywnością społeczeństwa. Każda z nich podzielona jest na sektory odpowiadające działaniom władz lokalnych i społeczeństwa w celu ułatwienia zbiórki danych oraz wprowadzania danych do arkuszy (lista sektorów została wyszczególniona w poniższych ramkach). W arkuszach kalkulacyjnych znajdują się sekcje, w których dodano możliwość obliczania emisji z sektora</w:t>
      </w:r>
      <w:r w:rsidRPr="00B61445">
        <w:rPr>
          <w:rStyle w:val="Rimandocommento"/>
          <w:rFonts w:asciiTheme="minorHAnsi" w:hAnsiTheme="minorHAnsi"/>
          <w:lang w:val="pl-PL"/>
        </w:rPr>
        <w:t xml:space="preserve"> </w:t>
      </w:r>
      <w:r w:rsidRPr="00B61445">
        <w:rPr>
          <w:rFonts w:asciiTheme="minorHAnsi" w:hAnsiTheme="minorHAnsi"/>
          <w:color w:val="000000" w:themeColor="text1"/>
          <w:sz w:val="22"/>
          <w:lang w:val="pl-PL"/>
        </w:rPr>
        <w:lastRenderedPageBreak/>
        <w:t>rolnictwa oraz lokalnych źródeł produkcji energii. Działanie to, zgodnie z sugestiami partnerów projektu, podjęto w celu łatwiejszego sporządzenia raportu dla Porozumienia Burmistrzów (Covenant of Mayors).</w:t>
      </w:r>
    </w:p>
    <w:p w:rsidR="0012734D" w:rsidRPr="00B61445" w:rsidRDefault="0012734D" w:rsidP="0012734D">
      <w:pPr>
        <w:spacing w:line="276" w:lineRule="auto"/>
        <w:jc w:val="both"/>
        <w:rPr>
          <w:rFonts w:asciiTheme="minorHAnsi" w:hAnsiTheme="minorHAnsi"/>
          <w:sz w:val="22"/>
          <w:lang w:val="pl-PL"/>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817"/>
      </w:tblGrid>
      <w:tr w:rsidR="0012734D" w:rsidRPr="00B61445" w:rsidTr="00EE22FB">
        <w:trPr>
          <w:jc w:val="center"/>
        </w:trPr>
        <w:tc>
          <w:tcPr>
            <w:tcW w:w="5817" w:type="dxa"/>
            <w:shd w:val="clear" w:color="FFFFFF" w:fill="99CC00"/>
          </w:tcPr>
          <w:p w:rsidR="0012734D" w:rsidRPr="00B61445" w:rsidRDefault="0012734D" w:rsidP="00EE22FB">
            <w:pPr>
              <w:snapToGrid w:val="0"/>
              <w:spacing w:line="276" w:lineRule="auto"/>
              <w:jc w:val="center"/>
              <w:rPr>
                <w:rFonts w:asciiTheme="minorHAnsi" w:hAnsiTheme="minorHAnsi"/>
                <w:b/>
                <w:color w:val="FFFFFF"/>
                <w:szCs w:val="20"/>
                <w:lang w:val="pl-PL"/>
              </w:rPr>
            </w:pPr>
            <w:r w:rsidRPr="00B61445">
              <w:rPr>
                <w:rFonts w:asciiTheme="minorHAnsi" w:hAnsiTheme="minorHAnsi"/>
                <w:b/>
                <w:color w:val="FFFFFF"/>
                <w:szCs w:val="20"/>
                <w:lang w:val="pl-PL"/>
              </w:rPr>
              <w:t>A. Segment aktywności samorządu lokalnego</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0"/>
                <w:lang w:val="pl-PL"/>
              </w:rPr>
            </w:pPr>
            <w:r w:rsidRPr="00B61445">
              <w:rPr>
                <w:rFonts w:asciiTheme="minorHAnsi" w:hAnsiTheme="minorHAnsi"/>
                <w:b/>
                <w:color w:val="000000" w:themeColor="text1"/>
                <w:sz w:val="22"/>
                <w:szCs w:val="20"/>
                <w:lang w:val="pl-PL"/>
              </w:rPr>
              <w:t>Budynki</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0"/>
                <w:lang w:val="pl-PL"/>
              </w:rPr>
            </w:pPr>
            <w:r w:rsidRPr="00B61445">
              <w:rPr>
                <w:rFonts w:asciiTheme="minorHAnsi" w:hAnsiTheme="minorHAnsi"/>
                <w:b/>
                <w:color w:val="000000" w:themeColor="text1"/>
                <w:sz w:val="22"/>
                <w:szCs w:val="20"/>
                <w:lang w:val="pl-PL"/>
              </w:rPr>
              <w:t>Pojazdy</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0"/>
                <w:lang w:val="pl-PL"/>
              </w:rPr>
            </w:pPr>
            <w:r w:rsidRPr="00B61445">
              <w:rPr>
                <w:rFonts w:asciiTheme="minorHAnsi" w:hAnsiTheme="minorHAnsi"/>
                <w:b/>
                <w:color w:val="000000" w:themeColor="text1"/>
                <w:sz w:val="22"/>
                <w:szCs w:val="20"/>
                <w:lang w:val="pl-PL"/>
              </w:rPr>
              <w:t>Oświetlenie publiczne</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0"/>
                <w:lang w:val="pl-PL"/>
              </w:rPr>
            </w:pPr>
            <w:r w:rsidRPr="00B61445">
              <w:rPr>
                <w:rFonts w:asciiTheme="minorHAnsi" w:hAnsiTheme="minorHAnsi"/>
                <w:b/>
                <w:color w:val="000000" w:themeColor="text1"/>
                <w:sz w:val="22"/>
                <w:szCs w:val="20"/>
                <w:lang w:val="pl-PL"/>
              </w:rPr>
              <w:t>Woda / ścieki</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0"/>
                <w:lang w:val="pl-PL"/>
              </w:rPr>
            </w:pPr>
            <w:r w:rsidRPr="00B61445">
              <w:rPr>
                <w:rFonts w:asciiTheme="minorHAnsi" w:hAnsiTheme="minorHAnsi"/>
                <w:b/>
                <w:color w:val="000000" w:themeColor="text1"/>
                <w:sz w:val="22"/>
                <w:szCs w:val="20"/>
                <w:lang w:val="pl-PL"/>
              </w:rPr>
              <w:t>Odpady</w:t>
            </w:r>
          </w:p>
        </w:tc>
      </w:tr>
    </w:tbl>
    <w:p w:rsidR="0012734D" w:rsidRPr="00B61445" w:rsidRDefault="0012734D" w:rsidP="0012734D">
      <w:pPr>
        <w:spacing w:line="276" w:lineRule="auto"/>
        <w:ind w:firstLine="708"/>
        <w:jc w:val="both"/>
        <w:rPr>
          <w:rFonts w:asciiTheme="minorHAnsi" w:hAnsiTheme="minorHAnsi"/>
          <w:sz w:val="22"/>
          <w:lang w:val="pl-PL"/>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817"/>
      </w:tblGrid>
      <w:tr w:rsidR="0012734D" w:rsidRPr="00B61445" w:rsidTr="00EE22FB">
        <w:trPr>
          <w:jc w:val="center"/>
        </w:trPr>
        <w:tc>
          <w:tcPr>
            <w:tcW w:w="5817" w:type="dxa"/>
            <w:shd w:val="clear" w:color="FFFFFF" w:fill="31849B"/>
          </w:tcPr>
          <w:p w:rsidR="0012734D" w:rsidRPr="00B61445" w:rsidRDefault="0012734D" w:rsidP="00EE22FB">
            <w:pPr>
              <w:snapToGrid w:val="0"/>
              <w:spacing w:line="276" w:lineRule="auto"/>
              <w:jc w:val="center"/>
              <w:rPr>
                <w:rFonts w:asciiTheme="minorHAnsi" w:hAnsiTheme="minorHAnsi"/>
                <w:b/>
                <w:color w:val="FFFFFF"/>
                <w:szCs w:val="22"/>
                <w:lang w:val="pl-PL"/>
              </w:rPr>
            </w:pPr>
            <w:r w:rsidRPr="00B61445">
              <w:rPr>
                <w:rFonts w:asciiTheme="minorHAnsi" w:hAnsiTheme="minorHAnsi"/>
                <w:b/>
                <w:color w:val="FFFFFF"/>
                <w:szCs w:val="22"/>
                <w:lang w:val="pl-PL"/>
              </w:rPr>
              <w:t>B. Segment aktywności społeczeństwa</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2"/>
                <w:lang w:val="pl-PL"/>
              </w:rPr>
            </w:pPr>
            <w:r w:rsidRPr="00B61445">
              <w:rPr>
                <w:rFonts w:asciiTheme="minorHAnsi" w:hAnsiTheme="minorHAnsi"/>
                <w:b/>
                <w:color w:val="000000" w:themeColor="text1"/>
                <w:sz w:val="22"/>
                <w:szCs w:val="22"/>
                <w:lang w:val="pl-PL"/>
              </w:rPr>
              <w:t>Mieszkalnictwo</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2"/>
                <w:lang w:val="pl-PL"/>
              </w:rPr>
            </w:pPr>
            <w:r w:rsidRPr="00B61445">
              <w:rPr>
                <w:rFonts w:asciiTheme="minorHAnsi" w:hAnsiTheme="minorHAnsi"/>
                <w:b/>
                <w:color w:val="000000" w:themeColor="text1"/>
                <w:sz w:val="22"/>
                <w:szCs w:val="22"/>
                <w:lang w:val="pl-PL"/>
              </w:rPr>
              <w:t>Handel i Usługi</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2"/>
                <w:lang w:val="pl-PL"/>
              </w:rPr>
            </w:pPr>
            <w:r w:rsidRPr="00B61445">
              <w:rPr>
                <w:rFonts w:asciiTheme="minorHAnsi" w:hAnsiTheme="minorHAnsi"/>
                <w:b/>
                <w:color w:val="000000" w:themeColor="text1"/>
                <w:sz w:val="22"/>
                <w:szCs w:val="22"/>
                <w:lang w:val="pl-PL"/>
              </w:rPr>
              <w:t>Przemysł</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2"/>
                <w:lang w:val="pl-PL"/>
              </w:rPr>
            </w:pPr>
            <w:r w:rsidRPr="00B61445">
              <w:rPr>
                <w:rFonts w:asciiTheme="minorHAnsi" w:hAnsiTheme="minorHAnsi"/>
                <w:b/>
                <w:color w:val="000000" w:themeColor="text1"/>
                <w:sz w:val="22"/>
                <w:szCs w:val="22"/>
                <w:lang w:val="pl-PL"/>
              </w:rPr>
              <w:t>Transport</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2"/>
                <w:lang w:val="pl-PL"/>
              </w:rPr>
            </w:pPr>
            <w:r w:rsidRPr="00B61445">
              <w:rPr>
                <w:rFonts w:asciiTheme="minorHAnsi" w:hAnsiTheme="minorHAnsi"/>
                <w:b/>
                <w:color w:val="000000" w:themeColor="text1"/>
                <w:sz w:val="22"/>
                <w:szCs w:val="22"/>
                <w:lang w:val="pl-PL"/>
              </w:rPr>
              <w:t>Odpady</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2"/>
                <w:lang w:val="pl-PL"/>
              </w:rPr>
            </w:pPr>
            <w:r w:rsidRPr="00B61445">
              <w:rPr>
                <w:rFonts w:asciiTheme="minorHAnsi" w:hAnsiTheme="minorHAnsi"/>
                <w:b/>
                <w:color w:val="000000" w:themeColor="text1"/>
                <w:sz w:val="22"/>
                <w:szCs w:val="22"/>
                <w:lang w:val="pl-PL"/>
              </w:rPr>
              <w:t>Rolnictwo</w:t>
            </w:r>
          </w:p>
        </w:tc>
      </w:tr>
      <w:tr w:rsidR="0012734D" w:rsidRPr="00B61445" w:rsidTr="00EE22FB">
        <w:trPr>
          <w:jc w:val="center"/>
        </w:trPr>
        <w:tc>
          <w:tcPr>
            <w:tcW w:w="5817" w:type="dxa"/>
            <w:vAlign w:val="center"/>
          </w:tcPr>
          <w:p w:rsidR="0012734D" w:rsidRPr="00B61445" w:rsidRDefault="0012734D" w:rsidP="00EE22FB">
            <w:pPr>
              <w:snapToGrid w:val="0"/>
              <w:spacing w:line="276" w:lineRule="auto"/>
              <w:ind w:left="357"/>
              <w:rPr>
                <w:rFonts w:asciiTheme="minorHAnsi" w:hAnsiTheme="minorHAnsi"/>
                <w:b/>
                <w:color w:val="000000" w:themeColor="text1"/>
                <w:sz w:val="22"/>
                <w:szCs w:val="22"/>
                <w:lang w:val="pl-PL"/>
              </w:rPr>
            </w:pPr>
            <w:r w:rsidRPr="00B61445">
              <w:rPr>
                <w:rFonts w:asciiTheme="minorHAnsi" w:hAnsiTheme="minorHAnsi"/>
                <w:b/>
                <w:color w:val="000000" w:themeColor="text1"/>
                <w:sz w:val="22"/>
                <w:szCs w:val="22"/>
                <w:lang w:val="pl-PL"/>
              </w:rPr>
              <w:t>Lokalna produkcja energii</w:t>
            </w:r>
          </w:p>
        </w:tc>
      </w:tr>
    </w:tbl>
    <w:p w:rsidR="0012734D" w:rsidRPr="00B61445" w:rsidRDefault="0012734D" w:rsidP="0012734D">
      <w:pPr>
        <w:spacing w:line="276" w:lineRule="auto"/>
        <w:ind w:firstLine="708"/>
        <w:jc w:val="both"/>
        <w:rPr>
          <w:rFonts w:asciiTheme="minorHAnsi" w:hAnsiTheme="minorHAnsi"/>
          <w:sz w:val="22"/>
          <w:lang w:val="pl-PL"/>
        </w:rPr>
      </w:pPr>
    </w:p>
    <w:p w:rsidR="0012734D" w:rsidRPr="00B61445" w:rsidRDefault="0012734D" w:rsidP="0012734D">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Proces sporządzania inwentaryzacji emisji może być ogólnie opisany, jako proces zbierania odpowiednich danych a następnie wprowadzania tych danych do odpowiednich arkuszy w narzędziu do inwentaryzacji emisji. Większość danych dla sektora aktywności samorządu lokalnego będzie uzyskanych z inwentaryzacji faktur za dostawy energii, paliw czy odbiór odpadów. Dla sektora aktywności społeczeństwa, źródła danych będą bardziej zdywersyfikowane i będą obejmować dane otrzymane od dostawców prądu i paliw, zarządców składowisk oraz szacunki eksperckie. </w:t>
      </w:r>
    </w:p>
    <w:p w:rsidR="0012734D" w:rsidRPr="00B61445" w:rsidRDefault="0012734D" w:rsidP="0012734D">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 </w:t>
      </w:r>
    </w:p>
    <w:p w:rsidR="00263488" w:rsidRDefault="0012734D" w:rsidP="0012734D">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Instrukcja użycia narzędzia do Inwentaryzacji Emisji w projekcie LAKS stanowi załącznik do arkuszy i stanowi swoisty poradnik dla pracowników Urzędu Miasta. Zawiera ona również obszerny dodatek, w którym zamieszczono najczęściej zadawane pytania (FAQ), wytyczne dotyczące pozyskiwania danych w celu ich raportowania do Porozumienia Burmistrzów (Covenant of Mayors), spis pojęć związanych z emisją gazów cieplarnianych, protokoły zbierania danych oraz inwentarze. </w:t>
      </w:r>
    </w:p>
    <w:p w:rsidR="00263488" w:rsidRDefault="00263488" w:rsidP="0012734D">
      <w:pPr>
        <w:spacing w:line="276" w:lineRule="auto"/>
        <w:jc w:val="both"/>
        <w:rPr>
          <w:rFonts w:asciiTheme="minorHAnsi" w:hAnsiTheme="minorHAnsi"/>
          <w:color w:val="000000" w:themeColor="text1"/>
          <w:sz w:val="22"/>
          <w:lang w:val="pl-PL"/>
        </w:rPr>
      </w:pPr>
    </w:p>
    <w:p w:rsidR="0012734D" w:rsidRPr="00B61445" w:rsidRDefault="0012734D" w:rsidP="0012734D">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Celem inwentaryzacji jest określenie wielkości emisji z obszaru miasta tak, aby umożliwić zaprojektowanie działań służących jej ograniczeniu. Dlatego też w inwentaryzacji bardziej szczegółowo rozpatruje się wielkości emisji z sektorów w większym stopniu regulowanych przez miasto (tam gdzie polityka władz miasta może wpłynąć na wielkość emisji w sposób realny). Wynika to również z wytycznych Porozumienia Burmistrzów.</w:t>
      </w:r>
    </w:p>
    <w:p w:rsidR="0012734D" w:rsidRPr="00B61445" w:rsidRDefault="0012734D" w:rsidP="0012734D">
      <w:pPr>
        <w:spacing w:line="276" w:lineRule="auto"/>
        <w:rPr>
          <w:rFonts w:asciiTheme="minorHAnsi" w:hAnsiTheme="minorHAnsi"/>
          <w:color w:val="000000" w:themeColor="text1"/>
          <w:sz w:val="22"/>
          <w:lang w:val="pl-PL"/>
        </w:rPr>
      </w:pPr>
    </w:p>
    <w:p w:rsidR="0012734D" w:rsidRPr="00B61445" w:rsidRDefault="0012734D" w:rsidP="0012734D">
      <w:pPr>
        <w:spacing w:line="276" w:lineRule="auto"/>
        <w:jc w:val="both"/>
        <w:rPr>
          <w:rFonts w:asciiTheme="minorHAnsi" w:hAnsiTheme="minorHAnsi"/>
          <w:color w:val="000000" w:themeColor="text1"/>
          <w:sz w:val="22"/>
          <w:lang w:val="pl-PL"/>
        </w:rPr>
      </w:pPr>
    </w:p>
    <w:p w:rsidR="0012734D" w:rsidRPr="00B61445" w:rsidRDefault="0012734D" w:rsidP="0012734D">
      <w:pPr>
        <w:spacing w:line="276" w:lineRule="auto"/>
        <w:jc w:val="both"/>
        <w:rPr>
          <w:rFonts w:asciiTheme="minorHAnsi" w:hAnsiTheme="minorHAnsi"/>
          <w:sz w:val="22"/>
          <w:lang w:val="pl-PL"/>
        </w:rPr>
      </w:pPr>
    </w:p>
    <w:p w:rsidR="0012734D" w:rsidRPr="00B61445" w:rsidRDefault="0012734D" w:rsidP="0012734D">
      <w:pPr>
        <w:spacing w:line="276" w:lineRule="auto"/>
        <w:jc w:val="both"/>
        <w:rPr>
          <w:rFonts w:asciiTheme="minorHAnsi" w:hAnsiTheme="minorHAnsi"/>
          <w:sz w:val="22"/>
          <w:lang w:val="pl-PL"/>
        </w:rPr>
      </w:pPr>
    </w:p>
    <w:p w:rsidR="0012734D" w:rsidRPr="00B61445" w:rsidRDefault="0012734D" w:rsidP="0012734D">
      <w:pPr>
        <w:pStyle w:val="Titolo3"/>
        <w:numPr>
          <w:ilvl w:val="1"/>
          <w:numId w:val="9"/>
        </w:numPr>
        <w:spacing w:line="276" w:lineRule="auto"/>
        <w:rPr>
          <w:rFonts w:asciiTheme="minorHAnsi" w:hAnsiTheme="minorHAnsi" w:cs="Times New Roman"/>
          <w:color w:val="000000" w:themeColor="text1"/>
          <w:lang w:val="pl-PL"/>
        </w:rPr>
      </w:pPr>
      <w:r w:rsidRPr="00B61445">
        <w:rPr>
          <w:rFonts w:asciiTheme="minorHAnsi" w:hAnsiTheme="minorHAnsi" w:cs="Times New Roman"/>
          <w:color w:val="000000" w:themeColor="text1"/>
          <w:lang w:val="pl-PL"/>
        </w:rPr>
        <w:lastRenderedPageBreak/>
        <w:t xml:space="preserve">  </w:t>
      </w:r>
      <w:bookmarkStart w:id="4" w:name="_Toc266088880"/>
      <w:r w:rsidRPr="00B61445">
        <w:rPr>
          <w:rFonts w:asciiTheme="minorHAnsi" w:hAnsiTheme="minorHAnsi" w:cs="Times New Roman"/>
          <w:color w:val="000000" w:themeColor="text1"/>
          <w:lang w:val="pl-PL"/>
        </w:rPr>
        <w:t>Granice inwentaryzacji</w:t>
      </w:r>
      <w:bookmarkEnd w:id="4"/>
    </w:p>
    <w:p w:rsidR="0012734D" w:rsidRPr="00B61445" w:rsidRDefault="0012734D" w:rsidP="0012734D">
      <w:pPr>
        <w:spacing w:line="276" w:lineRule="auto"/>
        <w:rPr>
          <w:rFonts w:asciiTheme="minorHAnsi" w:hAnsiTheme="minorHAnsi"/>
          <w:color w:val="FF0000"/>
          <w:sz w:val="22"/>
          <w:lang w:val="pl-PL"/>
        </w:rPr>
      </w:pPr>
    </w:p>
    <w:p w:rsidR="00727E16" w:rsidRPr="00B61445" w:rsidRDefault="00727E16" w:rsidP="00727E16">
      <w:pPr>
        <w:spacing w:line="276" w:lineRule="auto"/>
        <w:jc w:val="both"/>
        <w:rPr>
          <w:rFonts w:asciiTheme="minorHAnsi" w:hAnsiTheme="minorHAnsi"/>
          <w:sz w:val="22"/>
          <w:lang w:val="pl-PL"/>
        </w:rPr>
      </w:pPr>
      <w:r w:rsidRPr="00B61445">
        <w:rPr>
          <w:rFonts w:asciiTheme="minorHAnsi" w:hAnsiTheme="minorHAnsi"/>
          <w:sz w:val="22"/>
          <w:lang w:val="pl-PL"/>
        </w:rPr>
        <w:t xml:space="preserve">W celu sporządzenia inwentaryzacji emisji kluczową sprawą jest wyznaczenie jej granic, czyli określenie, które źródła emisji gazów cieplarnianych włączyć do inwentaryzacji. Definicja granic inwentaryzacji będzie miała wpływ na jej końcowy efekt, ponieważ określi, które źródła emisji będą w niej zawarte a które z niej </w:t>
      </w:r>
      <w:r w:rsidR="00F93E6E" w:rsidRPr="00B61445">
        <w:rPr>
          <w:rFonts w:asciiTheme="minorHAnsi" w:hAnsiTheme="minorHAnsi"/>
          <w:sz w:val="22"/>
          <w:lang w:val="pl-PL"/>
        </w:rPr>
        <w:t>wyłączone</w:t>
      </w:r>
      <w:r w:rsidRPr="00B61445">
        <w:rPr>
          <w:rFonts w:asciiTheme="minorHAnsi" w:hAnsiTheme="minorHAnsi"/>
          <w:sz w:val="22"/>
          <w:lang w:val="pl-PL"/>
        </w:rPr>
        <w:t>. Poniżej znajduje się uzasadnienie wyboru granic inwentaryzacji. Dodatkowe informacje na ten temat dostępne są w załączniku I: Szczegółowy zakres inwentaryzacji</w:t>
      </w:r>
      <w:r w:rsidRPr="00B61445">
        <w:rPr>
          <w:rFonts w:asciiTheme="minorHAnsi" w:hAnsiTheme="minorHAnsi"/>
          <w:i/>
          <w:sz w:val="22"/>
          <w:lang w:val="pl-PL"/>
        </w:rPr>
        <w:t>.</w:t>
      </w:r>
    </w:p>
    <w:p w:rsidR="00727E16" w:rsidRPr="00B61445" w:rsidRDefault="00727E16" w:rsidP="0072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sz w:val="22"/>
          <w:lang w:val="pl-PL"/>
        </w:rPr>
      </w:pPr>
    </w:p>
    <w:p w:rsidR="00727E16" w:rsidRPr="00B61445" w:rsidRDefault="00727E16" w:rsidP="0072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olor w:val="000000" w:themeColor="text1"/>
          <w:sz w:val="22"/>
          <w:lang w:val="pl-PL"/>
        </w:rPr>
      </w:pPr>
      <w:r w:rsidRPr="00B61445">
        <w:rPr>
          <w:rFonts w:asciiTheme="minorHAnsi" w:hAnsiTheme="minorHAnsi"/>
          <w:sz w:val="22"/>
          <w:lang w:val="pl-PL"/>
        </w:rPr>
        <w:t xml:space="preserve">Dla </w:t>
      </w:r>
      <w:r w:rsidRPr="00B61445">
        <w:rPr>
          <w:rFonts w:asciiTheme="minorHAnsi" w:hAnsiTheme="minorHAnsi"/>
          <w:color w:val="000000" w:themeColor="text1"/>
          <w:sz w:val="22"/>
          <w:lang w:val="pl-PL"/>
        </w:rPr>
        <w:t>samorządu lokalnego wyznaczono dwie granice:</w:t>
      </w:r>
    </w:p>
    <w:p w:rsidR="00727E16" w:rsidRPr="00B61445" w:rsidRDefault="00727E16" w:rsidP="00727E16">
      <w:pPr>
        <w:widowControl w:val="0"/>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olor w:val="000000" w:themeColor="text1"/>
          <w:sz w:val="22"/>
          <w:lang w:val="pl-PL"/>
        </w:rPr>
      </w:pPr>
      <w:r w:rsidRPr="00B61445">
        <w:rPr>
          <w:rFonts w:asciiTheme="minorHAnsi" w:hAnsiTheme="minorHAnsi"/>
          <w:b/>
          <w:color w:val="000000" w:themeColor="text1"/>
          <w:sz w:val="22"/>
          <w:lang w:val="pl-PL"/>
        </w:rPr>
        <w:t>granica organizacyjna</w:t>
      </w:r>
      <w:r w:rsidRPr="00B61445">
        <w:rPr>
          <w:rFonts w:asciiTheme="minorHAnsi" w:hAnsiTheme="minorHAnsi"/>
          <w:color w:val="000000" w:themeColor="text1"/>
          <w:sz w:val="22"/>
          <w:lang w:val="pl-PL"/>
        </w:rPr>
        <w:t xml:space="preserve"> – obejmuje wszelkie działania będące w zasięgu bezpośredniej kontroli samorządu lokalnego. Tam gdzie kończy się granica organizacyjna samorządu (sektor publiczny) zaczyna się granica społeczeństwa (sektor prywatny). W przypadkach, gdy aktywności obu sektorów pokrywają się ze sobą, należy przyjąć zasadę proporcjonalności emisji zależnej od udziałów danego sektora w strukturze własnościowej danego podmiotu;</w:t>
      </w:r>
    </w:p>
    <w:p w:rsidR="00727E16" w:rsidRPr="00B61445" w:rsidRDefault="00727E16" w:rsidP="00727E16">
      <w:pPr>
        <w:widowControl w:val="0"/>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b/>
          <w:color w:val="000000" w:themeColor="text1"/>
          <w:sz w:val="22"/>
          <w:lang w:val="pl-PL"/>
        </w:rPr>
      </w:pPr>
      <w:r w:rsidRPr="00B61445">
        <w:rPr>
          <w:rFonts w:asciiTheme="minorHAnsi" w:hAnsiTheme="minorHAnsi"/>
          <w:b/>
          <w:color w:val="000000" w:themeColor="text1"/>
          <w:sz w:val="22"/>
          <w:lang w:val="pl-PL"/>
        </w:rPr>
        <w:t xml:space="preserve">granica geopolityczna – </w:t>
      </w:r>
      <w:r w:rsidRPr="00B61445">
        <w:rPr>
          <w:rFonts w:asciiTheme="minorHAnsi" w:hAnsiTheme="minorHAnsi"/>
          <w:color w:val="000000" w:themeColor="text1"/>
          <w:sz w:val="22"/>
          <w:lang w:val="pl-PL"/>
        </w:rPr>
        <w:t>zawiera fizyczny obszar lub region, będący we władaniu samorządu lokalnego.</w:t>
      </w:r>
    </w:p>
    <w:p w:rsidR="00727E16" w:rsidRPr="00B61445" w:rsidRDefault="00727E16" w:rsidP="00727E1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Dodatkowo istotne są: </w:t>
      </w:r>
    </w:p>
    <w:p w:rsidR="00727E16" w:rsidRPr="00B61445" w:rsidRDefault="00727E16" w:rsidP="00727E16">
      <w:pPr>
        <w:widowControl w:val="0"/>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b/>
          <w:color w:val="000000" w:themeColor="text1"/>
          <w:sz w:val="22"/>
          <w:lang w:val="pl-PL"/>
        </w:rPr>
      </w:pPr>
      <w:r w:rsidRPr="00B61445">
        <w:rPr>
          <w:rFonts w:asciiTheme="minorHAnsi" w:hAnsiTheme="minorHAnsi"/>
          <w:b/>
          <w:color w:val="000000" w:themeColor="text1"/>
          <w:sz w:val="22"/>
          <w:lang w:val="pl-PL"/>
        </w:rPr>
        <w:t xml:space="preserve">ramy czasowe – </w:t>
      </w:r>
      <w:r w:rsidRPr="00B61445">
        <w:rPr>
          <w:rFonts w:asciiTheme="minorHAnsi" w:hAnsiTheme="minorHAnsi"/>
          <w:color w:val="000000" w:themeColor="text1"/>
          <w:sz w:val="22"/>
          <w:lang w:val="pl-PL"/>
        </w:rPr>
        <w:t xml:space="preserve">każde z miast biorące udział w projekcie powinno samo wyznaczyć ramy czasowe inwentaryzacji tak, aby dostosować je do lokalnych uwarunkowań. Inwentaryzacja powinna zawierać co najmniej rok bazowy w stosunku do którego odniesiony będzie cel redukcji emisji, oraz rok bieżący w celu zdobycia wiedzy o obecnym poziomie emisji gazów cieplarnianych. </w:t>
      </w:r>
    </w:p>
    <w:p w:rsidR="00727E16" w:rsidRPr="00B61445" w:rsidRDefault="00727E16" w:rsidP="0072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sz w:val="22"/>
          <w:lang w:val="pl-PL"/>
        </w:rPr>
      </w:pPr>
    </w:p>
    <w:p w:rsidR="00727E16" w:rsidRPr="00B61445" w:rsidRDefault="00727E16" w:rsidP="0072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Kompletna inwentaryzacja emisji gazów cieplarnianych z działalności samorządu lokalnego powinna oddzielnie uwzględniać emisje związane z aktywnością (działaniem) samorządu oraz wszystkich aktywności w zasięgu obszaru geopolitycznego.</w:t>
      </w:r>
    </w:p>
    <w:p w:rsidR="0012734D" w:rsidRPr="00B61445"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b/>
          <w:color w:val="000000" w:themeColor="text1"/>
          <w:sz w:val="22"/>
          <w:lang w:val="pl-PL"/>
        </w:rPr>
      </w:pPr>
    </w:p>
    <w:p w:rsidR="0012734D" w:rsidRPr="00B61445" w:rsidRDefault="0012734D" w:rsidP="0012734D">
      <w:pPr>
        <w:rPr>
          <w:rFonts w:asciiTheme="minorHAnsi" w:hAnsiTheme="minorHAnsi"/>
          <w:b/>
          <w:color w:val="000000" w:themeColor="text1"/>
          <w:sz w:val="22"/>
          <w:lang w:val="pl-PL"/>
        </w:rPr>
      </w:pPr>
      <w:r w:rsidRPr="00B61445">
        <w:rPr>
          <w:rFonts w:asciiTheme="minorHAnsi" w:hAnsiTheme="minorHAnsi"/>
          <w:b/>
          <w:color w:val="000000" w:themeColor="text1"/>
          <w:sz w:val="22"/>
          <w:lang w:val="pl-PL"/>
        </w:rPr>
        <w:t>Granica organizacyjna – analiza aktywności samorządu</w:t>
      </w:r>
    </w:p>
    <w:p w:rsidR="0012734D" w:rsidRPr="00B61445"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b/>
          <w:color w:val="000000" w:themeColor="text1"/>
          <w:sz w:val="22"/>
          <w:lang w:val="pl-PL"/>
        </w:rPr>
      </w:pPr>
    </w:p>
    <w:p w:rsidR="0012734D" w:rsidRPr="00B61445"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olor w:val="FF0000"/>
          <w:sz w:val="22"/>
          <w:lang w:val="pl-PL"/>
        </w:rPr>
      </w:pPr>
      <w:r w:rsidRPr="00B61445">
        <w:rPr>
          <w:rFonts w:asciiTheme="minorHAnsi" w:hAnsiTheme="minorHAnsi"/>
          <w:color w:val="000000" w:themeColor="text1"/>
          <w:sz w:val="22"/>
          <w:lang w:val="pl-PL"/>
        </w:rPr>
        <w:t>Analiza emisji gazów cieplarnianych związana z aktywnością samorządu lokalnego obejmuje emisje powstałe na skutek użytkowania wszystkich środków trwałych oraz mediów. Wszystkie emisje powstałe na skutek działalności samorządu lokalnego są uwzględniane, bez względu na to gdzie powstały</w:t>
      </w:r>
      <w:r w:rsidRPr="00B61445">
        <w:rPr>
          <w:rFonts w:asciiTheme="minorHAnsi" w:hAnsiTheme="minorHAnsi"/>
          <w:sz w:val="22"/>
          <w:lang w:val="pl-PL"/>
        </w:rPr>
        <w:t>.</w:t>
      </w:r>
      <w:r w:rsidRPr="00B61445">
        <w:rPr>
          <w:rFonts w:asciiTheme="minorHAnsi" w:hAnsiTheme="minorHAnsi"/>
          <w:color w:val="FF0000"/>
          <w:sz w:val="22"/>
          <w:lang w:val="pl-PL"/>
        </w:rPr>
        <w:t xml:space="preserve"> </w:t>
      </w:r>
      <w:r w:rsidRPr="00B61445">
        <w:rPr>
          <w:rFonts w:asciiTheme="minorHAnsi" w:hAnsiTheme="minorHAnsi"/>
          <w:color w:val="000000" w:themeColor="text1"/>
          <w:sz w:val="22"/>
          <w:lang w:val="pl-PL"/>
        </w:rPr>
        <w:t>W niektórych przypadkach, w szczególności w kwestiach zużycia energii i gospodarki odpadami, emisja często występuje poza granicami geopolitycznymi samorządu lokalnego. Fizyczna lokalizacja źródła powstawania emisji, w większości przypadków, nie jest istotna przy podejmowaniu decyzji, które emisje uwzględnić w analizie.</w:t>
      </w:r>
    </w:p>
    <w:p w:rsidR="0012734D" w:rsidRPr="00B61445"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sz w:val="22"/>
          <w:lang w:val="pl-PL"/>
        </w:rPr>
      </w:pPr>
    </w:p>
    <w:p w:rsidR="0012734D" w:rsidRPr="00B61445"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b/>
          <w:color w:val="000000" w:themeColor="text1"/>
          <w:sz w:val="22"/>
          <w:lang w:val="pl-PL"/>
        </w:rPr>
      </w:pPr>
      <w:r w:rsidRPr="00B61445">
        <w:rPr>
          <w:rFonts w:asciiTheme="minorHAnsi" w:hAnsiTheme="minorHAnsi"/>
          <w:b/>
          <w:color w:val="000000" w:themeColor="text1"/>
          <w:sz w:val="22"/>
          <w:lang w:val="pl-PL"/>
        </w:rPr>
        <w:t>Granica geopolityczna – analiza aktywności społeczeństwa</w:t>
      </w:r>
    </w:p>
    <w:p w:rsidR="0012734D" w:rsidRPr="00B61445"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olor w:val="FF0000"/>
          <w:sz w:val="22"/>
          <w:lang w:val="pl-PL"/>
        </w:rPr>
      </w:pPr>
    </w:p>
    <w:p w:rsidR="0012734D" w:rsidRPr="00B61445" w:rsidRDefault="0012734D" w:rsidP="00127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Analiza emisji związana z aktywnością społeczeństwa zawiera emisje wszystkich gazów cieplarnianych związanych z działalnością powstałą w granicach geopolitycznych samorządu lokalnego. </w:t>
      </w:r>
    </w:p>
    <w:p w:rsidR="00D03448" w:rsidRPr="00B61445" w:rsidRDefault="00D03448" w:rsidP="00D03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Władze lokalne mają wpływ na aktywność społeczeństwa poprzez m.in. ustalanie prawa lokalnego, programy edukacyjne czy propagowanie wzorów zachowań społecznych.</w:t>
      </w:r>
    </w:p>
    <w:p w:rsidR="00D03448" w:rsidRPr="00B61445" w:rsidRDefault="00D03448" w:rsidP="00D03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lastRenderedPageBreak/>
        <w:t xml:space="preserve">Mimo, że niektóre samorządy lokalne mogą mieć ograniczony wpływ na poziom emisji z poszczególnych działań, należy podjąć starania dokonania precyzyjnej  analizy wszystkich działań, które skutkują emisją GHG w celu uzyskania kompletnej wiedzy o emisjach gazów cieplarnianych z terenu miasta. </w:t>
      </w:r>
    </w:p>
    <w:p w:rsidR="0012734D" w:rsidRPr="00B61445" w:rsidRDefault="0012734D" w:rsidP="0012734D">
      <w:pPr>
        <w:pStyle w:val="Paragrafoelenco"/>
        <w:spacing w:line="276" w:lineRule="auto"/>
        <w:ind w:left="0"/>
        <w:rPr>
          <w:rFonts w:asciiTheme="minorHAnsi" w:hAnsiTheme="minorHAnsi"/>
          <w:b/>
          <w:color w:val="000000" w:themeColor="text1"/>
          <w:sz w:val="22"/>
          <w:lang w:val="pl-PL"/>
        </w:rPr>
      </w:pPr>
    </w:p>
    <w:p w:rsidR="00626267" w:rsidRPr="00B61445" w:rsidRDefault="00626267" w:rsidP="00626267">
      <w:pPr>
        <w:pStyle w:val="Titolo1"/>
        <w:spacing w:line="276" w:lineRule="auto"/>
        <w:rPr>
          <w:rFonts w:asciiTheme="minorHAnsi" w:hAnsiTheme="minorHAnsi" w:cs="Times New Roman"/>
          <w:color w:val="000000" w:themeColor="text1"/>
          <w:lang w:val="pl-PL"/>
        </w:rPr>
      </w:pPr>
      <w:r w:rsidRPr="00B61445">
        <w:rPr>
          <w:rFonts w:asciiTheme="minorHAnsi" w:hAnsiTheme="minorHAnsi" w:cs="Times New Roman"/>
          <w:sz w:val="22"/>
          <w:lang w:val="pl-PL"/>
        </w:rPr>
        <w:br w:type="page"/>
      </w:r>
      <w:bookmarkStart w:id="5" w:name="_Toc266088881"/>
      <w:r w:rsidRPr="00B61445">
        <w:rPr>
          <w:rFonts w:asciiTheme="minorHAnsi" w:hAnsiTheme="minorHAnsi" w:cs="Times New Roman"/>
          <w:color w:val="000000" w:themeColor="text1"/>
          <w:lang w:val="pl-PL"/>
        </w:rPr>
        <w:lastRenderedPageBreak/>
        <w:t>II</w:t>
      </w:r>
      <w:r w:rsidRPr="00B61445">
        <w:rPr>
          <w:rFonts w:asciiTheme="minorHAnsi" w:hAnsiTheme="minorHAnsi" w:cs="Times New Roman"/>
          <w:color w:val="000000" w:themeColor="text1"/>
          <w:sz w:val="22"/>
          <w:lang w:val="pl-PL"/>
        </w:rPr>
        <w:t xml:space="preserve">. </w:t>
      </w:r>
      <w:r w:rsidRPr="00B61445">
        <w:rPr>
          <w:rFonts w:asciiTheme="minorHAnsi" w:hAnsiTheme="minorHAnsi" w:cs="Times New Roman"/>
          <w:color w:val="000000" w:themeColor="text1"/>
          <w:lang w:val="pl-PL"/>
        </w:rPr>
        <w:t>Wyniki</w:t>
      </w:r>
      <w:bookmarkEnd w:id="5"/>
      <w:r w:rsidRPr="00B61445">
        <w:rPr>
          <w:rFonts w:asciiTheme="minorHAnsi" w:hAnsiTheme="minorHAnsi" w:cs="Times New Roman"/>
          <w:color w:val="000000" w:themeColor="text1"/>
          <w:lang w:val="pl-PL"/>
        </w:rPr>
        <w:t xml:space="preserve"> </w:t>
      </w:r>
    </w:p>
    <w:p w:rsidR="00626267" w:rsidRPr="00B61445" w:rsidRDefault="00626267" w:rsidP="00626267">
      <w:pPr>
        <w:pStyle w:val="Titolo2"/>
        <w:spacing w:line="276" w:lineRule="auto"/>
        <w:rPr>
          <w:rFonts w:asciiTheme="minorHAnsi" w:hAnsiTheme="minorHAnsi" w:cs="Times New Roman"/>
          <w:color w:val="000000" w:themeColor="text1"/>
          <w:lang w:val="pl-PL"/>
        </w:rPr>
      </w:pPr>
      <w:bookmarkStart w:id="6" w:name="_Toc266088882"/>
      <w:r w:rsidRPr="00B61445">
        <w:rPr>
          <w:rFonts w:asciiTheme="minorHAnsi" w:hAnsiTheme="minorHAnsi" w:cs="Times New Roman"/>
          <w:color w:val="000000" w:themeColor="text1"/>
          <w:lang w:val="pl-PL"/>
        </w:rPr>
        <w:t>2.1 Wyniki podsumowujące</w:t>
      </w:r>
      <w:bookmarkEnd w:id="6"/>
      <w:r w:rsidRPr="00B61445">
        <w:rPr>
          <w:rFonts w:asciiTheme="minorHAnsi" w:hAnsiTheme="minorHAnsi" w:cs="Times New Roman"/>
          <w:color w:val="000000" w:themeColor="text1"/>
          <w:lang w:val="pl-PL"/>
        </w:rPr>
        <w:t xml:space="preserve"> </w:t>
      </w:r>
    </w:p>
    <w:p w:rsidR="00626267" w:rsidRPr="00B61445" w:rsidRDefault="00626267" w:rsidP="00626267">
      <w:pPr>
        <w:pStyle w:val="Titolo3"/>
        <w:spacing w:line="276" w:lineRule="auto"/>
        <w:rPr>
          <w:rFonts w:asciiTheme="minorHAnsi" w:hAnsiTheme="minorHAnsi" w:cs="Times New Roman"/>
          <w:color w:val="000000" w:themeColor="text1"/>
          <w:lang w:val="pl-PL"/>
        </w:rPr>
      </w:pPr>
      <w:bookmarkStart w:id="7" w:name="_Toc266088883"/>
      <w:r w:rsidRPr="00B61445">
        <w:rPr>
          <w:rFonts w:asciiTheme="minorHAnsi" w:hAnsiTheme="minorHAnsi" w:cs="Times New Roman"/>
          <w:color w:val="000000" w:themeColor="text1"/>
          <w:lang w:val="pl-PL"/>
        </w:rPr>
        <w:t>2.1.1. Emisje krajowe</w:t>
      </w:r>
      <w:bookmarkEnd w:id="7"/>
      <w:r w:rsidRPr="00B61445">
        <w:rPr>
          <w:rFonts w:asciiTheme="minorHAnsi" w:hAnsiTheme="minorHAnsi" w:cs="Times New Roman"/>
          <w:color w:val="000000" w:themeColor="text1"/>
          <w:lang w:val="pl-PL"/>
        </w:rPr>
        <w:t xml:space="preserve"> </w:t>
      </w:r>
    </w:p>
    <w:p w:rsidR="00626267" w:rsidRPr="00B61445" w:rsidRDefault="00626267" w:rsidP="00626267">
      <w:pPr>
        <w:spacing w:line="276" w:lineRule="auto"/>
        <w:jc w:val="both"/>
        <w:rPr>
          <w:rFonts w:asciiTheme="minorHAnsi" w:hAnsiTheme="minorHAnsi"/>
          <w:color w:val="000000" w:themeColor="text1"/>
          <w:sz w:val="22"/>
          <w:lang w:val="pl-PL"/>
        </w:rPr>
      </w:pPr>
    </w:p>
    <w:p w:rsidR="00626267" w:rsidRPr="00B61445" w:rsidRDefault="00626267" w:rsidP="00626267">
      <w:pPr>
        <w:spacing w:line="276" w:lineRule="auto"/>
        <w:rPr>
          <w:rFonts w:asciiTheme="minorHAnsi" w:hAnsiTheme="minorHAnsi"/>
          <w:color w:val="000000" w:themeColor="text1"/>
          <w:sz w:val="22"/>
          <w:lang w:val="pl-PL"/>
        </w:rPr>
      </w:pPr>
      <w:r w:rsidRPr="00B61445">
        <w:rPr>
          <w:rFonts w:asciiTheme="minorHAnsi" w:hAnsiTheme="minorHAnsi"/>
          <w:b/>
          <w:color w:val="000000" w:themeColor="text1"/>
          <w:sz w:val="22"/>
          <w:lang w:val="pl-PL"/>
        </w:rPr>
        <w:t xml:space="preserve">Tabela </w:t>
      </w:r>
      <w:r w:rsidR="00584D81" w:rsidRPr="00B61445">
        <w:rPr>
          <w:rFonts w:asciiTheme="minorHAnsi" w:hAnsiTheme="minorHAnsi"/>
          <w:b/>
          <w:color w:val="000000" w:themeColor="text1"/>
          <w:sz w:val="22"/>
          <w:lang w:val="pl-PL"/>
        </w:rPr>
        <w:fldChar w:fldCharType="begin"/>
      </w:r>
      <w:r w:rsidRPr="00B61445">
        <w:rPr>
          <w:rFonts w:asciiTheme="minorHAnsi" w:hAnsiTheme="minorHAnsi"/>
          <w:b/>
          <w:color w:val="000000" w:themeColor="text1"/>
          <w:sz w:val="22"/>
          <w:lang w:val="pl-PL"/>
        </w:rPr>
        <w:instrText xml:space="preserve"> SEQ Tabela \* ARABIC </w:instrText>
      </w:r>
      <w:r w:rsidR="00584D81" w:rsidRPr="00B61445">
        <w:rPr>
          <w:rFonts w:asciiTheme="minorHAnsi" w:hAnsiTheme="minorHAnsi"/>
          <w:b/>
          <w:color w:val="000000" w:themeColor="text1"/>
          <w:sz w:val="22"/>
          <w:lang w:val="pl-PL"/>
        </w:rPr>
        <w:fldChar w:fldCharType="separate"/>
      </w:r>
      <w:r w:rsidR="00A62244">
        <w:rPr>
          <w:rFonts w:asciiTheme="minorHAnsi" w:hAnsiTheme="minorHAnsi"/>
          <w:b/>
          <w:noProof/>
          <w:color w:val="000000" w:themeColor="text1"/>
          <w:sz w:val="22"/>
          <w:lang w:val="pl-PL"/>
        </w:rPr>
        <w:t>1</w:t>
      </w:r>
      <w:r w:rsidR="00584D81" w:rsidRPr="00B61445">
        <w:rPr>
          <w:rFonts w:asciiTheme="minorHAnsi" w:hAnsiTheme="minorHAnsi"/>
          <w:b/>
          <w:color w:val="000000" w:themeColor="text1"/>
          <w:sz w:val="22"/>
          <w:lang w:val="pl-PL"/>
        </w:rPr>
        <w:fldChar w:fldCharType="end"/>
      </w:r>
      <w:r w:rsidRPr="00B61445">
        <w:rPr>
          <w:rFonts w:asciiTheme="minorHAnsi" w:hAnsiTheme="minorHAnsi"/>
          <w:b/>
          <w:color w:val="000000" w:themeColor="text1"/>
          <w:sz w:val="22"/>
          <w:lang w:val="pl-PL"/>
        </w:rPr>
        <w:t>.</w:t>
      </w:r>
      <w:r w:rsidRPr="00B61445">
        <w:rPr>
          <w:rFonts w:asciiTheme="minorHAnsi" w:hAnsiTheme="minorHAnsi"/>
          <w:color w:val="000000" w:themeColor="text1"/>
          <w:sz w:val="22"/>
          <w:lang w:val="pl-PL"/>
        </w:rPr>
        <w:t xml:space="preserve"> Emisje krajowe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67"/>
        <w:gridCol w:w="2479"/>
        <w:gridCol w:w="2627"/>
      </w:tblGrid>
      <w:tr w:rsidR="00626267" w:rsidRPr="00B61445" w:rsidTr="00263488">
        <w:trPr>
          <w:trHeight w:val="246"/>
        </w:trPr>
        <w:tc>
          <w:tcPr>
            <w:tcW w:w="8573" w:type="dxa"/>
            <w:gridSpan w:val="3"/>
            <w:shd w:val="clear" w:color="auto" w:fill="99CC00"/>
          </w:tcPr>
          <w:p w:rsidR="00626267" w:rsidRPr="00B61445" w:rsidRDefault="00626267" w:rsidP="00EE22FB">
            <w:pPr>
              <w:spacing w:line="276" w:lineRule="auto"/>
              <w:jc w:val="center"/>
              <w:rPr>
                <w:rFonts w:asciiTheme="minorHAnsi" w:hAnsiTheme="minorHAnsi"/>
                <w:b/>
                <w:color w:val="000000" w:themeColor="text1"/>
                <w:sz w:val="22"/>
                <w:lang w:val="pl-PL"/>
              </w:rPr>
            </w:pPr>
            <w:r w:rsidRPr="00B61445">
              <w:rPr>
                <w:rFonts w:asciiTheme="minorHAnsi" w:hAnsiTheme="minorHAnsi"/>
                <w:b/>
                <w:color w:val="000000" w:themeColor="text1"/>
                <w:sz w:val="22"/>
                <w:lang w:val="pl-PL"/>
              </w:rPr>
              <w:t>POLSKA</w:t>
            </w:r>
          </w:p>
        </w:tc>
      </w:tr>
      <w:tr w:rsidR="00626267" w:rsidRPr="00B61445" w:rsidTr="00263488">
        <w:trPr>
          <w:trHeight w:val="391"/>
        </w:trPr>
        <w:tc>
          <w:tcPr>
            <w:tcW w:w="3467" w:type="dxa"/>
          </w:tcPr>
          <w:p w:rsidR="00626267" w:rsidRPr="00B61445" w:rsidRDefault="00626267" w:rsidP="00EE22FB">
            <w:pPr>
              <w:spacing w:line="276" w:lineRule="auto"/>
              <w:jc w:val="center"/>
              <w:rPr>
                <w:rFonts w:asciiTheme="minorHAnsi" w:hAnsiTheme="minorHAnsi"/>
                <w:b/>
                <w:color w:val="000000" w:themeColor="text1"/>
                <w:sz w:val="22"/>
                <w:lang w:val="pl-PL"/>
              </w:rPr>
            </w:pPr>
          </w:p>
        </w:tc>
        <w:tc>
          <w:tcPr>
            <w:tcW w:w="2479" w:type="dxa"/>
          </w:tcPr>
          <w:p w:rsidR="00626267" w:rsidRPr="00B61445" w:rsidRDefault="00626267" w:rsidP="009A1572">
            <w:pPr>
              <w:spacing w:line="276" w:lineRule="auto"/>
              <w:jc w:val="center"/>
              <w:rPr>
                <w:rFonts w:asciiTheme="minorHAnsi" w:hAnsiTheme="minorHAnsi"/>
                <w:b/>
                <w:color w:val="000000" w:themeColor="text1"/>
                <w:sz w:val="22"/>
                <w:lang w:val="pl-PL"/>
              </w:rPr>
            </w:pPr>
          </w:p>
        </w:tc>
        <w:tc>
          <w:tcPr>
            <w:tcW w:w="2627" w:type="dxa"/>
          </w:tcPr>
          <w:p w:rsidR="00626267" w:rsidRPr="00B61445" w:rsidRDefault="00626267" w:rsidP="00EE22FB">
            <w:pPr>
              <w:spacing w:line="276" w:lineRule="auto"/>
              <w:ind w:left="33"/>
              <w:jc w:val="center"/>
              <w:rPr>
                <w:rFonts w:asciiTheme="minorHAnsi" w:hAnsiTheme="minorHAnsi"/>
                <w:b/>
                <w:color w:val="000000" w:themeColor="text1"/>
                <w:sz w:val="22"/>
                <w:lang w:val="pl-PL"/>
              </w:rPr>
            </w:pPr>
          </w:p>
        </w:tc>
      </w:tr>
      <w:tr w:rsidR="00626267" w:rsidRPr="00B61445" w:rsidTr="00263488">
        <w:trPr>
          <w:trHeight w:val="391"/>
        </w:trPr>
        <w:tc>
          <w:tcPr>
            <w:tcW w:w="3467"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Populacja*</w:t>
            </w:r>
          </w:p>
        </w:tc>
        <w:tc>
          <w:tcPr>
            <w:tcW w:w="2479" w:type="dxa"/>
          </w:tcPr>
          <w:p w:rsidR="00626267" w:rsidRPr="00B61445" w:rsidRDefault="00626267" w:rsidP="00EE22FB">
            <w:pPr>
              <w:spacing w:line="276" w:lineRule="auto"/>
              <w:ind w:left="317"/>
              <w:rPr>
                <w:rFonts w:asciiTheme="minorHAnsi" w:hAnsiTheme="minorHAnsi"/>
                <w:color w:val="000000" w:themeColor="text1"/>
                <w:sz w:val="22"/>
                <w:lang w:val="pl-PL"/>
              </w:rPr>
            </w:pPr>
          </w:p>
        </w:tc>
        <w:tc>
          <w:tcPr>
            <w:tcW w:w="2627" w:type="dxa"/>
          </w:tcPr>
          <w:p w:rsidR="00626267" w:rsidRPr="00B61445" w:rsidRDefault="00626267" w:rsidP="00EE22FB">
            <w:pPr>
              <w:spacing w:line="276" w:lineRule="auto"/>
              <w:ind w:left="317"/>
              <w:rPr>
                <w:rFonts w:asciiTheme="minorHAnsi" w:hAnsiTheme="minorHAnsi"/>
                <w:color w:val="000000" w:themeColor="text1"/>
                <w:sz w:val="22"/>
                <w:lang w:val="pl-PL"/>
              </w:rPr>
            </w:pPr>
          </w:p>
        </w:tc>
      </w:tr>
      <w:tr w:rsidR="00626267" w:rsidRPr="00B61445" w:rsidTr="00263488">
        <w:trPr>
          <w:trHeight w:val="391"/>
        </w:trPr>
        <w:tc>
          <w:tcPr>
            <w:tcW w:w="3467"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Powierzchnia (km</w:t>
            </w:r>
            <w:r w:rsidRPr="00B61445">
              <w:rPr>
                <w:rFonts w:asciiTheme="minorHAnsi" w:hAnsiTheme="minorHAnsi"/>
                <w:color w:val="000000" w:themeColor="text1"/>
                <w:sz w:val="22"/>
                <w:vertAlign w:val="superscript"/>
                <w:lang w:val="pl-PL"/>
              </w:rPr>
              <w:t>2</w:t>
            </w:r>
            <w:r w:rsidRPr="00B61445">
              <w:rPr>
                <w:rFonts w:asciiTheme="minorHAnsi" w:hAnsiTheme="minorHAnsi"/>
                <w:color w:val="000000" w:themeColor="text1"/>
                <w:sz w:val="22"/>
                <w:lang w:val="pl-PL"/>
              </w:rPr>
              <w:t>) **</w:t>
            </w:r>
          </w:p>
        </w:tc>
        <w:tc>
          <w:tcPr>
            <w:tcW w:w="2479" w:type="dxa"/>
          </w:tcPr>
          <w:p w:rsidR="00626267" w:rsidRPr="00B61445" w:rsidRDefault="00626267" w:rsidP="00EE22FB">
            <w:pPr>
              <w:spacing w:line="276" w:lineRule="auto"/>
              <w:ind w:left="317"/>
              <w:rPr>
                <w:rFonts w:asciiTheme="minorHAnsi" w:hAnsiTheme="minorHAnsi"/>
                <w:color w:val="000000" w:themeColor="text1"/>
                <w:sz w:val="22"/>
                <w:lang w:val="pl-PL"/>
              </w:rPr>
            </w:pPr>
          </w:p>
        </w:tc>
        <w:tc>
          <w:tcPr>
            <w:tcW w:w="2627" w:type="dxa"/>
          </w:tcPr>
          <w:p w:rsidR="00626267" w:rsidRPr="00B61445" w:rsidRDefault="00626267" w:rsidP="00EE22FB">
            <w:pPr>
              <w:spacing w:line="276" w:lineRule="auto"/>
              <w:ind w:left="317"/>
              <w:rPr>
                <w:rFonts w:asciiTheme="minorHAnsi" w:hAnsiTheme="minorHAnsi"/>
                <w:color w:val="000000" w:themeColor="text1"/>
                <w:sz w:val="22"/>
                <w:lang w:val="pl-PL"/>
              </w:rPr>
            </w:pPr>
          </w:p>
        </w:tc>
      </w:tr>
      <w:tr w:rsidR="00626267" w:rsidRPr="00B61445" w:rsidTr="00263488">
        <w:trPr>
          <w:trHeight w:val="391"/>
        </w:trPr>
        <w:tc>
          <w:tcPr>
            <w:tcW w:w="3467"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Całkowita emisja GHG  (MgCO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 xml:space="preserve">e) </w:t>
            </w:r>
          </w:p>
        </w:tc>
        <w:tc>
          <w:tcPr>
            <w:tcW w:w="2479" w:type="dxa"/>
          </w:tcPr>
          <w:p w:rsidR="00626267" w:rsidRPr="00B61445" w:rsidRDefault="00626267" w:rsidP="00EE22FB">
            <w:pPr>
              <w:spacing w:line="276" w:lineRule="auto"/>
              <w:ind w:left="317"/>
              <w:rPr>
                <w:rFonts w:asciiTheme="minorHAnsi" w:hAnsiTheme="minorHAnsi"/>
                <w:color w:val="000000" w:themeColor="text1"/>
                <w:sz w:val="22"/>
                <w:lang w:val="pl-PL"/>
              </w:rPr>
            </w:pPr>
          </w:p>
        </w:tc>
        <w:tc>
          <w:tcPr>
            <w:tcW w:w="2627" w:type="dxa"/>
          </w:tcPr>
          <w:p w:rsidR="00626267" w:rsidRPr="00B61445" w:rsidRDefault="00626267" w:rsidP="00EE22FB">
            <w:pPr>
              <w:spacing w:line="276" w:lineRule="auto"/>
              <w:ind w:left="317"/>
              <w:rPr>
                <w:rFonts w:asciiTheme="minorHAnsi" w:hAnsiTheme="minorHAnsi"/>
                <w:b/>
                <w:bCs/>
                <w:color w:val="000000" w:themeColor="text1"/>
                <w:sz w:val="22"/>
                <w:lang w:val="pl-PL"/>
              </w:rPr>
            </w:pPr>
          </w:p>
        </w:tc>
      </w:tr>
    </w:tbl>
    <w:p w:rsidR="00626267" w:rsidRPr="00B61445" w:rsidRDefault="00626267" w:rsidP="00626267">
      <w:pPr>
        <w:spacing w:line="276" w:lineRule="auto"/>
        <w:rPr>
          <w:rFonts w:asciiTheme="minorHAnsi" w:hAnsiTheme="minorHAnsi"/>
          <w:i/>
          <w:color w:val="000000" w:themeColor="text1"/>
          <w:sz w:val="16"/>
          <w:lang w:val="pl-PL"/>
        </w:rPr>
      </w:pPr>
      <w:r w:rsidRPr="00B61445">
        <w:rPr>
          <w:rFonts w:asciiTheme="minorHAnsi" w:hAnsiTheme="minorHAnsi"/>
          <w:i/>
          <w:color w:val="000000" w:themeColor="text1"/>
          <w:sz w:val="16"/>
          <w:lang w:val="pl-PL"/>
        </w:rPr>
        <w:t>Źródł</w:t>
      </w:r>
      <w:r w:rsidR="008820AC" w:rsidRPr="00B61445">
        <w:rPr>
          <w:rFonts w:asciiTheme="minorHAnsi" w:hAnsiTheme="minorHAnsi"/>
          <w:i/>
          <w:color w:val="000000" w:themeColor="text1"/>
          <w:sz w:val="16"/>
          <w:lang w:val="pl-PL"/>
        </w:rPr>
        <w:t>a</w:t>
      </w:r>
      <w:r w:rsidRPr="00B61445">
        <w:rPr>
          <w:rFonts w:asciiTheme="minorHAnsi" w:hAnsiTheme="minorHAnsi"/>
          <w:i/>
          <w:color w:val="000000" w:themeColor="text1"/>
          <w:sz w:val="16"/>
          <w:lang w:val="pl-PL"/>
        </w:rPr>
        <w:t xml:space="preserve"> danych: </w:t>
      </w:r>
    </w:p>
    <w:p w:rsidR="00626267" w:rsidRPr="00B61445" w:rsidRDefault="00626267" w:rsidP="00626267">
      <w:pPr>
        <w:spacing w:line="276" w:lineRule="auto"/>
        <w:jc w:val="both"/>
        <w:rPr>
          <w:rFonts w:asciiTheme="minorHAnsi" w:hAnsiTheme="minorHAnsi"/>
          <w:color w:val="000000" w:themeColor="text1"/>
          <w:sz w:val="22"/>
          <w:lang w:val="pl-PL"/>
        </w:rPr>
      </w:pPr>
    </w:p>
    <w:p w:rsidR="00626267" w:rsidRPr="00B61445" w:rsidRDefault="00626267" w:rsidP="00626267">
      <w:pPr>
        <w:pStyle w:val="Titolo3"/>
        <w:spacing w:line="276" w:lineRule="auto"/>
        <w:rPr>
          <w:rFonts w:asciiTheme="minorHAnsi" w:hAnsiTheme="minorHAnsi" w:cs="Times New Roman"/>
          <w:color w:val="000000" w:themeColor="text1"/>
          <w:lang w:val="pl-PL"/>
        </w:rPr>
      </w:pPr>
      <w:bookmarkStart w:id="8" w:name="_Toc266088884"/>
      <w:r w:rsidRPr="00B61445">
        <w:rPr>
          <w:rFonts w:asciiTheme="minorHAnsi" w:hAnsiTheme="minorHAnsi" w:cs="Times New Roman"/>
          <w:color w:val="000000" w:themeColor="text1"/>
          <w:lang w:val="pl-PL"/>
        </w:rPr>
        <w:t>2.1.2 Informacje o mieście</w:t>
      </w:r>
      <w:bookmarkEnd w:id="8"/>
      <w:r w:rsidRPr="00B61445">
        <w:rPr>
          <w:rFonts w:asciiTheme="minorHAnsi" w:hAnsiTheme="minorHAnsi" w:cs="Times New Roman"/>
          <w:color w:val="000000" w:themeColor="text1"/>
          <w:lang w:val="pl-PL"/>
        </w:rPr>
        <w:t xml:space="preserve"> </w:t>
      </w:r>
    </w:p>
    <w:p w:rsidR="00626267" w:rsidRPr="00B61445" w:rsidRDefault="00626267" w:rsidP="00626267">
      <w:pPr>
        <w:spacing w:line="276" w:lineRule="auto"/>
        <w:ind w:firstLine="708"/>
        <w:rPr>
          <w:rFonts w:asciiTheme="minorHAnsi" w:hAnsiTheme="minorHAnsi"/>
          <w:color w:val="FF0000"/>
          <w:lang w:val="pl-PL"/>
        </w:rPr>
      </w:pPr>
    </w:p>
    <w:p w:rsidR="00626267" w:rsidRPr="00B61445" w:rsidRDefault="00626267" w:rsidP="00626267">
      <w:pPr>
        <w:spacing w:line="276" w:lineRule="auto"/>
        <w:ind w:firstLine="708"/>
        <w:rPr>
          <w:rFonts w:asciiTheme="minorHAnsi" w:hAnsiTheme="minorHAnsi"/>
          <w:color w:val="FF0000"/>
          <w:lang w:val="pl-PL"/>
        </w:rPr>
      </w:pPr>
    </w:p>
    <w:p w:rsidR="00626267" w:rsidRPr="00B61445" w:rsidRDefault="00626267" w:rsidP="00626267">
      <w:pPr>
        <w:spacing w:line="276" w:lineRule="auto"/>
        <w:rPr>
          <w:rFonts w:asciiTheme="minorHAnsi" w:hAnsiTheme="minorHAnsi"/>
          <w:color w:val="000000" w:themeColor="text1"/>
          <w:sz w:val="22"/>
          <w:lang w:val="pl-PL"/>
        </w:rPr>
      </w:pPr>
      <w:r w:rsidRPr="00B61445">
        <w:rPr>
          <w:rFonts w:asciiTheme="minorHAnsi" w:hAnsiTheme="minorHAnsi"/>
          <w:b/>
          <w:color w:val="000000" w:themeColor="text1"/>
          <w:sz w:val="22"/>
          <w:lang w:val="pl-PL"/>
        </w:rPr>
        <w:t xml:space="preserve">Tabela </w:t>
      </w:r>
      <w:r w:rsidR="00584D81" w:rsidRPr="00B61445">
        <w:rPr>
          <w:rFonts w:asciiTheme="minorHAnsi" w:hAnsiTheme="minorHAnsi"/>
          <w:b/>
          <w:color w:val="000000" w:themeColor="text1"/>
          <w:sz w:val="22"/>
          <w:lang w:val="pl-PL"/>
        </w:rPr>
        <w:fldChar w:fldCharType="begin"/>
      </w:r>
      <w:r w:rsidRPr="00B61445">
        <w:rPr>
          <w:rFonts w:asciiTheme="minorHAnsi" w:hAnsiTheme="minorHAnsi"/>
          <w:b/>
          <w:color w:val="000000" w:themeColor="text1"/>
          <w:sz w:val="22"/>
          <w:lang w:val="pl-PL"/>
        </w:rPr>
        <w:instrText xml:space="preserve"> SEQ Tabela \* ARABIC </w:instrText>
      </w:r>
      <w:r w:rsidR="00584D81" w:rsidRPr="00B61445">
        <w:rPr>
          <w:rFonts w:asciiTheme="minorHAnsi" w:hAnsiTheme="minorHAnsi"/>
          <w:b/>
          <w:color w:val="000000" w:themeColor="text1"/>
          <w:sz w:val="22"/>
          <w:lang w:val="pl-PL"/>
        </w:rPr>
        <w:fldChar w:fldCharType="separate"/>
      </w:r>
      <w:r w:rsidR="00A62244">
        <w:rPr>
          <w:rFonts w:asciiTheme="minorHAnsi" w:hAnsiTheme="minorHAnsi"/>
          <w:b/>
          <w:noProof/>
          <w:color w:val="000000" w:themeColor="text1"/>
          <w:sz w:val="22"/>
          <w:lang w:val="pl-PL"/>
        </w:rPr>
        <w:t>2</w:t>
      </w:r>
      <w:r w:rsidR="00584D81" w:rsidRPr="00B61445">
        <w:rPr>
          <w:rFonts w:asciiTheme="minorHAnsi" w:hAnsiTheme="minorHAnsi"/>
          <w:b/>
          <w:color w:val="000000" w:themeColor="text1"/>
          <w:sz w:val="22"/>
          <w:lang w:val="pl-PL"/>
        </w:rPr>
        <w:fldChar w:fldCharType="end"/>
      </w:r>
      <w:r w:rsidRPr="00B61445">
        <w:rPr>
          <w:rFonts w:asciiTheme="minorHAnsi" w:hAnsiTheme="minorHAnsi"/>
          <w:b/>
          <w:color w:val="000000" w:themeColor="text1"/>
          <w:sz w:val="22"/>
          <w:lang w:val="pl-PL"/>
        </w:rPr>
        <w:t>.</w:t>
      </w:r>
      <w:r w:rsidRPr="00B61445">
        <w:rPr>
          <w:rFonts w:asciiTheme="minorHAnsi" w:hAnsiTheme="minorHAnsi"/>
          <w:color w:val="000000" w:themeColor="text1"/>
          <w:sz w:val="22"/>
          <w:lang w:val="pl-PL"/>
        </w:rPr>
        <w:t xml:space="preserve"> Ogólne dane o mieście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02"/>
        <w:gridCol w:w="1454"/>
        <w:gridCol w:w="1249"/>
        <w:gridCol w:w="1252"/>
        <w:gridCol w:w="1433"/>
        <w:gridCol w:w="1416"/>
      </w:tblGrid>
      <w:tr w:rsidR="00626267" w:rsidRPr="00B61445" w:rsidTr="002F6B3D">
        <w:trPr>
          <w:jc w:val="center"/>
        </w:trPr>
        <w:tc>
          <w:tcPr>
            <w:tcW w:w="9606" w:type="dxa"/>
            <w:gridSpan w:val="6"/>
            <w:shd w:val="clear" w:color="auto" w:fill="99CC00"/>
          </w:tcPr>
          <w:p w:rsidR="00626267" w:rsidRPr="00B61445" w:rsidRDefault="00626267" w:rsidP="00263488">
            <w:pPr>
              <w:spacing w:line="276" w:lineRule="auto"/>
              <w:jc w:val="center"/>
              <w:rPr>
                <w:rFonts w:asciiTheme="minorHAnsi" w:hAnsiTheme="minorHAnsi"/>
                <w:b/>
                <w:color w:val="000000" w:themeColor="text1"/>
                <w:sz w:val="22"/>
                <w:lang w:val="pl-PL"/>
              </w:rPr>
            </w:pPr>
            <w:r w:rsidRPr="00B61445">
              <w:rPr>
                <w:rFonts w:asciiTheme="minorHAnsi" w:hAnsiTheme="minorHAnsi"/>
                <w:b/>
                <w:color w:val="000000" w:themeColor="text1"/>
                <w:sz w:val="22"/>
                <w:lang w:val="pl-PL"/>
              </w:rPr>
              <w:t xml:space="preserve">Miasto </w:t>
            </w:r>
          </w:p>
        </w:tc>
      </w:tr>
      <w:tr w:rsidR="00626267" w:rsidRPr="00B61445" w:rsidTr="002F6B3D">
        <w:trPr>
          <w:jc w:val="center"/>
        </w:trPr>
        <w:tc>
          <w:tcPr>
            <w:tcW w:w="2802" w:type="dxa"/>
          </w:tcPr>
          <w:p w:rsidR="00626267" w:rsidRPr="00B61445" w:rsidRDefault="00626267" w:rsidP="00EE22FB">
            <w:pPr>
              <w:spacing w:line="276" w:lineRule="auto"/>
              <w:rPr>
                <w:rFonts w:asciiTheme="minorHAnsi" w:hAnsiTheme="minorHAnsi"/>
                <w:color w:val="000000" w:themeColor="text1"/>
                <w:sz w:val="22"/>
                <w:lang w:val="pl-PL"/>
              </w:rPr>
            </w:pPr>
          </w:p>
        </w:tc>
        <w:tc>
          <w:tcPr>
            <w:tcW w:w="1454" w:type="dxa"/>
            <w:vAlign w:val="center"/>
          </w:tcPr>
          <w:p w:rsidR="00626267" w:rsidRPr="00B61445" w:rsidRDefault="00626267" w:rsidP="00EE22FB">
            <w:pPr>
              <w:spacing w:line="276" w:lineRule="auto"/>
              <w:jc w:val="center"/>
              <w:rPr>
                <w:rFonts w:asciiTheme="minorHAnsi" w:hAnsiTheme="minorHAnsi"/>
                <w:b/>
                <w:color w:val="000000" w:themeColor="text1"/>
                <w:sz w:val="22"/>
                <w:lang w:val="pl-PL"/>
              </w:rPr>
            </w:pPr>
          </w:p>
        </w:tc>
        <w:tc>
          <w:tcPr>
            <w:tcW w:w="1249" w:type="dxa"/>
            <w:vAlign w:val="center"/>
          </w:tcPr>
          <w:p w:rsidR="00626267" w:rsidRPr="00B61445" w:rsidRDefault="00626267" w:rsidP="00EE22FB">
            <w:pPr>
              <w:spacing w:line="276" w:lineRule="auto"/>
              <w:ind w:left="33"/>
              <w:jc w:val="center"/>
              <w:rPr>
                <w:rFonts w:asciiTheme="minorHAnsi" w:hAnsiTheme="minorHAnsi"/>
                <w:b/>
                <w:color w:val="000000" w:themeColor="text1"/>
                <w:sz w:val="22"/>
                <w:lang w:val="pl-PL"/>
              </w:rPr>
            </w:pPr>
          </w:p>
        </w:tc>
        <w:tc>
          <w:tcPr>
            <w:tcW w:w="1252" w:type="dxa"/>
            <w:vAlign w:val="center"/>
          </w:tcPr>
          <w:p w:rsidR="00626267" w:rsidRPr="00B61445" w:rsidRDefault="00626267" w:rsidP="00EE22FB">
            <w:pPr>
              <w:spacing w:line="276" w:lineRule="auto"/>
              <w:ind w:left="33"/>
              <w:jc w:val="center"/>
              <w:rPr>
                <w:rFonts w:asciiTheme="minorHAnsi" w:hAnsiTheme="minorHAnsi"/>
                <w:b/>
                <w:color w:val="000000" w:themeColor="text1"/>
                <w:sz w:val="22"/>
                <w:lang w:val="pl-PL"/>
              </w:rPr>
            </w:pPr>
          </w:p>
        </w:tc>
        <w:tc>
          <w:tcPr>
            <w:tcW w:w="1433" w:type="dxa"/>
            <w:vAlign w:val="center"/>
          </w:tcPr>
          <w:p w:rsidR="00626267" w:rsidRPr="00B61445" w:rsidRDefault="00626267" w:rsidP="00EE22FB">
            <w:pPr>
              <w:spacing w:line="276" w:lineRule="auto"/>
              <w:ind w:left="33"/>
              <w:jc w:val="center"/>
              <w:rPr>
                <w:rFonts w:asciiTheme="minorHAnsi" w:hAnsiTheme="minorHAnsi"/>
                <w:b/>
                <w:color w:val="000000" w:themeColor="text1"/>
                <w:sz w:val="22"/>
                <w:lang w:val="pl-PL"/>
              </w:rPr>
            </w:pPr>
          </w:p>
        </w:tc>
        <w:tc>
          <w:tcPr>
            <w:tcW w:w="1416" w:type="dxa"/>
            <w:vAlign w:val="center"/>
          </w:tcPr>
          <w:p w:rsidR="00626267" w:rsidRPr="00B61445" w:rsidRDefault="00626267" w:rsidP="00EE22FB">
            <w:pPr>
              <w:spacing w:line="276" w:lineRule="auto"/>
              <w:ind w:left="33"/>
              <w:jc w:val="center"/>
              <w:rPr>
                <w:rFonts w:asciiTheme="minorHAnsi" w:hAnsiTheme="minorHAnsi"/>
                <w:b/>
                <w:color w:val="000000" w:themeColor="text1"/>
                <w:sz w:val="22"/>
                <w:lang w:val="pl-PL"/>
              </w:rPr>
            </w:pPr>
          </w:p>
        </w:tc>
      </w:tr>
      <w:tr w:rsidR="00626267" w:rsidRPr="00B61445" w:rsidTr="002F6B3D">
        <w:trPr>
          <w:jc w:val="center"/>
        </w:trPr>
        <w:tc>
          <w:tcPr>
            <w:tcW w:w="2802"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Populacja*</w:t>
            </w:r>
          </w:p>
        </w:tc>
        <w:tc>
          <w:tcPr>
            <w:tcW w:w="1454"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249" w:type="dxa"/>
            <w:vAlign w:val="center"/>
          </w:tcPr>
          <w:p w:rsidR="00626267" w:rsidRPr="00B61445" w:rsidRDefault="00626267" w:rsidP="00EE22FB">
            <w:pPr>
              <w:jc w:val="center"/>
              <w:rPr>
                <w:rFonts w:asciiTheme="minorHAnsi" w:hAnsiTheme="minorHAnsi"/>
                <w:color w:val="000000" w:themeColor="text1"/>
                <w:sz w:val="22"/>
                <w:lang w:val="pl-PL"/>
              </w:rPr>
            </w:pPr>
          </w:p>
        </w:tc>
        <w:tc>
          <w:tcPr>
            <w:tcW w:w="1252"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433"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416"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r>
      <w:tr w:rsidR="00626267" w:rsidRPr="00B61445" w:rsidTr="002F6B3D">
        <w:trPr>
          <w:jc w:val="center"/>
        </w:trPr>
        <w:tc>
          <w:tcPr>
            <w:tcW w:w="2802"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Powierzchnia (km</w:t>
            </w:r>
            <w:r w:rsidRPr="00B61445">
              <w:rPr>
                <w:rFonts w:asciiTheme="minorHAnsi" w:hAnsiTheme="minorHAnsi"/>
                <w:color w:val="000000" w:themeColor="text1"/>
                <w:sz w:val="22"/>
                <w:vertAlign w:val="superscript"/>
                <w:lang w:val="pl-PL"/>
              </w:rPr>
              <w:t>2</w:t>
            </w:r>
            <w:r w:rsidRPr="00B61445">
              <w:rPr>
                <w:rFonts w:asciiTheme="minorHAnsi" w:hAnsiTheme="minorHAnsi"/>
                <w:color w:val="000000" w:themeColor="text1"/>
                <w:sz w:val="22"/>
                <w:lang w:val="pl-PL"/>
              </w:rPr>
              <w:t>) **</w:t>
            </w:r>
          </w:p>
        </w:tc>
        <w:tc>
          <w:tcPr>
            <w:tcW w:w="1454"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249"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252"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433"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416"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r>
      <w:tr w:rsidR="00626267" w:rsidRPr="00B61445" w:rsidTr="002F6B3D">
        <w:trPr>
          <w:jc w:val="center"/>
        </w:trPr>
        <w:tc>
          <w:tcPr>
            <w:tcW w:w="2802"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Rok bazowy dla emisji wynikającej z  aktywności samorządu </w:t>
            </w:r>
          </w:p>
        </w:tc>
        <w:tc>
          <w:tcPr>
            <w:tcW w:w="1454"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249"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252"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433"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416"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r>
      <w:tr w:rsidR="00626267" w:rsidRPr="00B61445" w:rsidTr="002F6B3D">
        <w:trPr>
          <w:jc w:val="center"/>
        </w:trPr>
        <w:tc>
          <w:tcPr>
            <w:tcW w:w="2802"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Rok bazowy dla emisji wynikającej z  aktywności społeczeństwa</w:t>
            </w:r>
          </w:p>
        </w:tc>
        <w:tc>
          <w:tcPr>
            <w:tcW w:w="1454"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249"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252"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433"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c>
          <w:tcPr>
            <w:tcW w:w="1416" w:type="dxa"/>
            <w:vAlign w:val="center"/>
          </w:tcPr>
          <w:p w:rsidR="00626267" w:rsidRPr="00B61445" w:rsidRDefault="00626267" w:rsidP="00EE22FB">
            <w:pPr>
              <w:spacing w:line="276" w:lineRule="auto"/>
              <w:ind w:left="281"/>
              <w:jc w:val="center"/>
              <w:rPr>
                <w:rFonts w:asciiTheme="minorHAnsi" w:hAnsiTheme="minorHAnsi"/>
                <w:color w:val="000000" w:themeColor="text1"/>
                <w:sz w:val="22"/>
                <w:lang w:val="pl-PL"/>
              </w:rPr>
            </w:pPr>
          </w:p>
        </w:tc>
      </w:tr>
    </w:tbl>
    <w:p w:rsidR="00626267" w:rsidRPr="00B61445" w:rsidRDefault="002F6B3D" w:rsidP="00626267">
      <w:pPr>
        <w:spacing w:line="276" w:lineRule="auto"/>
        <w:rPr>
          <w:rFonts w:asciiTheme="minorHAnsi" w:hAnsiTheme="minorHAnsi"/>
          <w:i/>
          <w:color w:val="000000" w:themeColor="text1"/>
          <w:sz w:val="16"/>
          <w:lang w:val="pl-PL"/>
        </w:rPr>
      </w:pPr>
      <w:r w:rsidRPr="00B61445">
        <w:rPr>
          <w:rFonts w:asciiTheme="minorHAnsi" w:hAnsiTheme="minorHAnsi"/>
          <w:i/>
          <w:color w:val="000000" w:themeColor="text1"/>
          <w:sz w:val="16"/>
          <w:lang w:val="pl-PL"/>
        </w:rPr>
        <w:t>Źródła</w:t>
      </w:r>
      <w:r w:rsidR="00626267" w:rsidRPr="00B61445">
        <w:rPr>
          <w:rFonts w:asciiTheme="minorHAnsi" w:hAnsiTheme="minorHAnsi"/>
          <w:i/>
          <w:color w:val="000000" w:themeColor="text1"/>
          <w:sz w:val="16"/>
          <w:lang w:val="pl-PL"/>
        </w:rPr>
        <w:t xml:space="preserve"> danych:</w:t>
      </w:r>
    </w:p>
    <w:p w:rsidR="00626267" w:rsidRPr="00B61445" w:rsidRDefault="00626267" w:rsidP="00626267">
      <w:pPr>
        <w:spacing w:line="276" w:lineRule="auto"/>
        <w:rPr>
          <w:rFonts w:asciiTheme="minorHAnsi" w:hAnsiTheme="minorHAnsi"/>
          <w:i/>
          <w:color w:val="000000" w:themeColor="text1"/>
          <w:sz w:val="16"/>
          <w:lang w:val="pl-PL"/>
        </w:rPr>
      </w:pPr>
      <w:r w:rsidRPr="00B61445">
        <w:rPr>
          <w:rFonts w:asciiTheme="minorHAnsi" w:hAnsiTheme="minorHAnsi"/>
          <w:i/>
          <w:color w:val="000000" w:themeColor="text1"/>
          <w:sz w:val="16"/>
          <w:lang w:val="pl-PL"/>
        </w:rPr>
        <w:t>**Powierzchnia i ludność w przekroju terytorialnym - 2005 r.</w:t>
      </w:r>
    </w:p>
    <w:p w:rsidR="00626267" w:rsidRPr="00B61445" w:rsidRDefault="00584D81" w:rsidP="00626267">
      <w:pPr>
        <w:spacing w:line="276" w:lineRule="auto"/>
        <w:rPr>
          <w:rFonts w:asciiTheme="minorHAnsi" w:hAnsiTheme="minorHAnsi"/>
          <w:b/>
          <w:lang w:val="pl-PL"/>
        </w:rPr>
      </w:pPr>
      <w:r w:rsidRPr="00584D81">
        <w:rPr>
          <w:rFonts w:asciiTheme="minorHAnsi" w:hAnsiTheme="minorHAnsi"/>
          <w:b/>
          <w:noProof/>
          <w:lang w:val="pl-PL" w:eastAsia="it-IT"/>
        </w:rPr>
        <w:pict>
          <v:rect id="_x0000_s1129" style="position:absolute;margin-left:0;margin-top:73.4pt;width:207.15pt;height:32pt;z-index:251746304;mso-position-horizontal:center" wrapcoords="0 0" filled="f" fillcolor="#3f80cd" stroked="f" strokecolor="#4a7ebb" strokeweight="1.5pt">
            <v:fill color2="#9bc1ff" o:detectmouseclick="t" focusposition="" focussize=",90" type="gradient">
              <o:fill v:ext="view" type="gradientUnscaled"/>
            </v:fill>
            <v:shadow on="t" opacity="22938f" offset="0"/>
            <v:textbox style="mso-next-textbox:#_x0000_s1129" inset=",7.2pt,,7.2pt">
              <w:txbxContent>
                <w:p w:rsidR="00EB1E3B" w:rsidRPr="00263488" w:rsidRDefault="00EB1E3B" w:rsidP="00626267">
                  <w:pPr>
                    <w:jc w:val="center"/>
                    <w:rPr>
                      <w:rFonts w:ascii="Calibri" w:hAnsi="Calibri"/>
                      <w:color w:val="FF0000"/>
                      <w:lang w:val="pl-PL"/>
                    </w:rPr>
                  </w:pPr>
                  <w:r>
                    <w:rPr>
                      <w:rFonts w:ascii="Calibri" w:hAnsi="Calibri"/>
                      <w:color w:val="FF0000"/>
                      <w:lang w:val="pl-PL"/>
                    </w:rPr>
                    <w:t>Wstaw zdjecie Miasta</w:t>
                  </w:r>
                </w:p>
              </w:txbxContent>
            </v:textbox>
            <w10:wrap type="tight"/>
          </v:rect>
        </w:pict>
      </w:r>
      <w:r w:rsidRPr="00584D81">
        <w:rPr>
          <w:rFonts w:asciiTheme="minorHAnsi" w:hAnsiTheme="minorHAnsi"/>
          <w:b/>
          <w:noProof/>
          <w:lang w:val="pl-PL"/>
        </w:rPr>
        <w:pict>
          <v:shape id="_x0000_s1133" type="#_x0000_t202" style="position:absolute;margin-left:419.5pt;margin-top:136.1pt;width:24.9pt;height:100.9pt;z-index:251750400;mso-width-relative:margin;mso-height-relative:margin" filled="f" stroked="f">
            <v:textbox style="layout-flow:vertical;mso-layout-flow-alt:bottom-to-top;mso-next-textbox:#_x0000_s1133">
              <w:txbxContent>
                <w:p w:rsidR="00EB1E3B" w:rsidRPr="00AF10E0" w:rsidRDefault="00EB1E3B" w:rsidP="00626267">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r w:rsidR="00626267" w:rsidRPr="00B61445">
        <w:rPr>
          <w:rFonts w:asciiTheme="minorHAnsi" w:hAnsiTheme="minorHAnsi"/>
          <w:b/>
          <w:lang w:val="pl-PL"/>
        </w:rPr>
        <w:br w:type="page"/>
      </w:r>
    </w:p>
    <w:p w:rsidR="00626267" w:rsidRPr="00B61445" w:rsidRDefault="00626267" w:rsidP="00626267">
      <w:pPr>
        <w:pStyle w:val="Titolo3"/>
        <w:spacing w:line="276" w:lineRule="auto"/>
        <w:rPr>
          <w:rFonts w:asciiTheme="minorHAnsi" w:hAnsiTheme="minorHAnsi" w:cs="Times New Roman"/>
          <w:color w:val="000000" w:themeColor="text1"/>
          <w:lang w:val="pl-PL"/>
        </w:rPr>
      </w:pPr>
      <w:bookmarkStart w:id="9" w:name="_Toc266088885"/>
      <w:r w:rsidRPr="00B61445">
        <w:rPr>
          <w:rFonts w:asciiTheme="minorHAnsi" w:hAnsiTheme="minorHAnsi" w:cs="Times New Roman"/>
          <w:color w:val="000000" w:themeColor="text1"/>
          <w:lang w:val="pl-PL"/>
        </w:rPr>
        <w:lastRenderedPageBreak/>
        <w:t>2.1.3 Emisje miejskie</w:t>
      </w:r>
      <w:bookmarkEnd w:id="9"/>
      <w:r w:rsidRPr="00B61445">
        <w:rPr>
          <w:rFonts w:asciiTheme="minorHAnsi" w:hAnsiTheme="minorHAnsi" w:cs="Times New Roman"/>
          <w:color w:val="000000" w:themeColor="text1"/>
          <w:lang w:val="pl-PL"/>
        </w:rPr>
        <w:t xml:space="preserve"> </w:t>
      </w:r>
    </w:p>
    <w:p w:rsidR="00626267" w:rsidRPr="00B61445" w:rsidRDefault="00626267" w:rsidP="00626267">
      <w:pPr>
        <w:spacing w:line="276" w:lineRule="auto"/>
        <w:ind w:firstLine="708"/>
        <w:rPr>
          <w:rFonts w:asciiTheme="minorHAnsi" w:hAnsiTheme="minorHAnsi"/>
          <w:sz w:val="22"/>
          <w:lang w:val="pl-PL"/>
        </w:rPr>
      </w:pPr>
    </w:p>
    <w:p w:rsidR="00C11BB3" w:rsidRPr="00B61445" w:rsidRDefault="00C11BB3" w:rsidP="00C11BB3">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W poniższej tabeli przedstawiono podsumowanie emisji gazów cieplarnianych z terenu miasta</w:t>
      </w:r>
      <w:r w:rsidR="005C5F9E">
        <w:rPr>
          <w:rFonts w:asciiTheme="minorHAnsi" w:hAnsiTheme="minorHAnsi"/>
          <w:color w:val="000000" w:themeColor="text1"/>
          <w:sz w:val="22"/>
          <w:lang w:val="pl-PL"/>
        </w:rPr>
        <w:t xml:space="preserve"> xxx</w:t>
      </w:r>
      <w:r w:rsidRPr="00B61445">
        <w:rPr>
          <w:rFonts w:asciiTheme="minorHAnsi" w:hAnsiTheme="minorHAnsi"/>
          <w:color w:val="000000" w:themeColor="text1"/>
          <w:sz w:val="22"/>
          <w:lang w:val="pl-PL"/>
        </w:rPr>
        <w:t xml:space="preserve">. </w:t>
      </w:r>
    </w:p>
    <w:p w:rsidR="00626267" w:rsidRPr="00B61445" w:rsidRDefault="00626267" w:rsidP="00626267">
      <w:pPr>
        <w:spacing w:line="276" w:lineRule="auto"/>
        <w:jc w:val="both"/>
        <w:rPr>
          <w:rFonts w:asciiTheme="minorHAnsi" w:hAnsiTheme="minorHAnsi"/>
          <w:color w:val="FF0000"/>
          <w:sz w:val="22"/>
          <w:lang w:val="pl-PL"/>
        </w:rPr>
      </w:pPr>
      <w:r w:rsidRPr="00B61445">
        <w:rPr>
          <w:rFonts w:asciiTheme="minorHAnsi" w:hAnsiTheme="minorHAnsi"/>
          <w:color w:val="000000" w:themeColor="text1"/>
          <w:sz w:val="22"/>
          <w:lang w:val="pl-PL"/>
        </w:rPr>
        <w:t>Całkowita emisja GHG zawiera również emisję związaną z działalnością samorządu.  Osobno wydzielono emisję związaną z aktywnością samorządu w celu podkreślenia stopnia jego odpowiedzialności w całkowitej emisji z terenu miasta.</w:t>
      </w: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ind w:left="851" w:hanging="851"/>
        <w:rPr>
          <w:rFonts w:asciiTheme="minorHAnsi" w:hAnsiTheme="minorHAnsi"/>
          <w:sz w:val="22"/>
          <w:lang w:val="pl-PL"/>
        </w:rPr>
      </w:pPr>
      <w:r w:rsidRPr="00B61445">
        <w:rPr>
          <w:rFonts w:asciiTheme="minorHAnsi" w:hAnsiTheme="minorHAnsi"/>
          <w:b/>
          <w:color w:val="000000" w:themeColor="text1"/>
          <w:sz w:val="22"/>
          <w:lang w:val="pl-PL"/>
        </w:rPr>
        <w:t xml:space="preserve">Tabela </w:t>
      </w:r>
      <w:r w:rsidR="00584D81" w:rsidRPr="00B61445">
        <w:rPr>
          <w:rFonts w:asciiTheme="minorHAnsi" w:hAnsiTheme="minorHAnsi"/>
          <w:b/>
          <w:color w:val="000000" w:themeColor="text1"/>
          <w:sz w:val="22"/>
          <w:lang w:val="pl-PL"/>
        </w:rPr>
        <w:fldChar w:fldCharType="begin"/>
      </w:r>
      <w:r w:rsidRPr="00B61445">
        <w:rPr>
          <w:rFonts w:asciiTheme="minorHAnsi" w:hAnsiTheme="minorHAnsi"/>
          <w:b/>
          <w:color w:val="000000" w:themeColor="text1"/>
          <w:sz w:val="22"/>
          <w:lang w:val="pl-PL"/>
        </w:rPr>
        <w:instrText xml:space="preserve"> SEQ Tabela \* ARABIC </w:instrText>
      </w:r>
      <w:r w:rsidR="00584D81" w:rsidRPr="00B61445">
        <w:rPr>
          <w:rFonts w:asciiTheme="minorHAnsi" w:hAnsiTheme="minorHAnsi"/>
          <w:b/>
          <w:color w:val="000000" w:themeColor="text1"/>
          <w:sz w:val="22"/>
          <w:lang w:val="pl-PL"/>
        </w:rPr>
        <w:fldChar w:fldCharType="separate"/>
      </w:r>
      <w:r w:rsidR="00A62244">
        <w:rPr>
          <w:rFonts w:asciiTheme="minorHAnsi" w:hAnsiTheme="minorHAnsi"/>
          <w:b/>
          <w:noProof/>
          <w:color w:val="000000" w:themeColor="text1"/>
          <w:sz w:val="22"/>
          <w:lang w:val="pl-PL"/>
        </w:rPr>
        <w:t>3</w:t>
      </w:r>
      <w:r w:rsidR="00584D81" w:rsidRPr="00B61445">
        <w:rPr>
          <w:rFonts w:asciiTheme="minorHAnsi" w:hAnsiTheme="minorHAnsi"/>
          <w:b/>
          <w:color w:val="000000" w:themeColor="text1"/>
          <w:sz w:val="22"/>
          <w:lang w:val="pl-PL"/>
        </w:rPr>
        <w:fldChar w:fldCharType="end"/>
      </w:r>
      <w:r w:rsidRPr="00B61445">
        <w:rPr>
          <w:rFonts w:asciiTheme="minorHAnsi" w:hAnsiTheme="minorHAnsi"/>
          <w:b/>
          <w:color w:val="000000" w:themeColor="text1"/>
          <w:sz w:val="22"/>
          <w:lang w:val="pl-PL"/>
        </w:rPr>
        <w:t>.</w:t>
      </w:r>
      <w:r w:rsidRPr="00B61445">
        <w:rPr>
          <w:rFonts w:asciiTheme="minorHAnsi" w:hAnsiTheme="minorHAnsi"/>
          <w:color w:val="000000" w:themeColor="text1"/>
          <w:sz w:val="22"/>
          <w:lang w:val="pl-PL"/>
        </w:rPr>
        <w:t xml:space="preserve"> Całkowita emisja gazów cieplarnianych z terenu miasta – w tonach ekwiwalentu dwutlenku węgla (MgCO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e)</w:t>
      </w:r>
    </w:p>
    <w:tbl>
      <w:tblPr>
        <w:tblW w:w="0" w:type="auto"/>
        <w:jc w:val="center"/>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55"/>
        <w:gridCol w:w="1353"/>
        <w:gridCol w:w="1223"/>
        <w:gridCol w:w="1208"/>
        <w:gridCol w:w="1134"/>
        <w:gridCol w:w="1255"/>
      </w:tblGrid>
      <w:tr w:rsidR="00626267" w:rsidRPr="00B61445" w:rsidTr="00EE22FB">
        <w:trPr>
          <w:jc w:val="center"/>
        </w:trPr>
        <w:tc>
          <w:tcPr>
            <w:tcW w:w="9628" w:type="dxa"/>
            <w:gridSpan w:val="6"/>
            <w:shd w:val="clear" w:color="auto" w:fill="99CC00"/>
          </w:tcPr>
          <w:p w:rsidR="00626267" w:rsidRPr="00B61445" w:rsidRDefault="00BB6335" w:rsidP="00EE22FB">
            <w:pPr>
              <w:spacing w:line="276" w:lineRule="auto"/>
              <w:jc w:val="center"/>
              <w:rPr>
                <w:rFonts w:asciiTheme="minorHAnsi" w:hAnsiTheme="minorHAnsi"/>
                <w:b/>
                <w:sz w:val="22"/>
                <w:lang w:val="pl-PL"/>
              </w:rPr>
            </w:pPr>
            <w:r>
              <w:rPr>
                <w:rFonts w:asciiTheme="minorHAnsi" w:hAnsiTheme="minorHAnsi"/>
                <w:b/>
                <w:sz w:val="22"/>
                <w:lang w:val="pl-PL"/>
              </w:rPr>
              <w:t>Miasto</w:t>
            </w:r>
          </w:p>
        </w:tc>
      </w:tr>
      <w:tr w:rsidR="00626267" w:rsidRPr="00B61445" w:rsidTr="00EE22FB">
        <w:trPr>
          <w:jc w:val="center"/>
        </w:trPr>
        <w:tc>
          <w:tcPr>
            <w:tcW w:w="3455" w:type="dxa"/>
          </w:tcPr>
          <w:p w:rsidR="00626267" w:rsidRPr="00B61445" w:rsidRDefault="00626267" w:rsidP="00EE22FB">
            <w:pPr>
              <w:spacing w:line="276" w:lineRule="auto"/>
              <w:jc w:val="center"/>
              <w:rPr>
                <w:rFonts w:asciiTheme="minorHAnsi" w:hAnsiTheme="minorHAnsi"/>
                <w:b/>
                <w:sz w:val="22"/>
                <w:lang w:val="pl-PL"/>
              </w:rPr>
            </w:pPr>
          </w:p>
        </w:tc>
        <w:tc>
          <w:tcPr>
            <w:tcW w:w="1353" w:type="dxa"/>
          </w:tcPr>
          <w:p w:rsidR="00626267" w:rsidRPr="00B61445" w:rsidRDefault="00626267" w:rsidP="00EE22FB">
            <w:pPr>
              <w:spacing w:line="276" w:lineRule="auto"/>
              <w:jc w:val="center"/>
              <w:rPr>
                <w:rFonts w:asciiTheme="minorHAnsi" w:hAnsiTheme="minorHAnsi"/>
                <w:b/>
                <w:sz w:val="22"/>
                <w:lang w:val="pl-PL"/>
              </w:rPr>
            </w:pPr>
          </w:p>
        </w:tc>
        <w:tc>
          <w:tcPr>
            <w:tcW w:w="1223" w:type="dxa"/>
          </w:tcPr>
          <w:p w:rsidR="00626267" w:rsidRPr="00B61445" w:rsidRDefault="00626267" w:rsidP="00EE22FB">
            <w:pPr>
              <w:spacing w:line="276" w:lineRule="auto"/>
              <w:jc w:val="center"/>
              <w:rPr>
                <w:rFonts w:asciiTheme="minorHAnsi" w:hAnsiTheme="minorHAnsi"/>
                <w:b/>
                <w:sz w:val="22"/>
                <w:lang w:val="pl-PL"/>
              </w:rPr>
            </w:pPr>
          </w:p>
        </w:tc>
        <w:tc>
          <w:tcPr>
            <w:tcW w:w="1208" w:type="dxa"/>
          </w:tcPr>
          <w:p w:rsidR="00626267" w:rsidRPr="00B61445" w:rsidRDefault="00626267" w:rsidP="00EE22FB">
            <w:pPr>
              <w:spacing w:line="276" w:lineRule="auto"/>
              <w:jc w:val="center"/>
              <w:rPr>
                <w:rFonts w:asciiTheme="minorHAnsi" w:hAnsiTheme="minorHAnsi"/>
                <w:b/>
                <w:sz w:val="22"/>
                <w:lang w:val="pl-PL"/>
              </w:rPr>
            </w:pPr>
          </w:p>
        </w:tc>
        <w:tc>
          <w:tcPr>
            <w:tcW w:w="1134" w:type="dxa"/>
          </w:tcPr>
          <w:p w:rsidR="00626267" w:rsidRPr="00B61445" w:rsidRDefault="00626267" w:rsidP="00EE22FB">
            <w:pPr>
              <w:spacing w:line="276" w:lineRule="auto"/>
              <w:jc w:val="center"/>
              <w:rPr>
                <w:rFonts w:asciiTheme="minorHAnsi" w:hAnsiTheme="minorHAnsi"/>
                <w:b/>
                <w:sz w:val="22"/>
                <w:lang w:val="pl-PL"/>
              </w:rPr>
            </w:pPr>
          </w:p>
        </w:tc>
        <w:tc>
          <w:tcPr>
            <w:tcW w:w="1255" w:type="dxa"/>
          </w:tcPr>
          <w:p w:rsidR="00626267" w:rsidRPr="00B61445" w:rsidRDefault="00626267" w:rsidP="00EE22FB">
            <w:pPr>
              <w:spacing w:line="276" w:lineRule="auto"/>
              <w:jc w:val="center"/>
              <w:rPr>
                <w:rFonts w:asciiTheme="minorHAnsi" w:hAnsiTheme="minorHAnsi"/>
                <w:b/>
                <w:sz w:val="22"/>
                <w:lang w:val="pl-PL"/>
              </w:rPr>
            </w:pPr>
          </w:p>
        </w:tc>
      </w:tr>
      <w:tr w:rsidR="00626267" w:rsidRPr="00B61445" w:rsidTr="00EE22FB">
        <w:trPr>
          <w:jc w:val="center"/>
        </w:trPr>
        <w:tc>
          <w:tcPr>
            <w:tcW w:w="3455"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Całkowita emisja z  obszaru miasta </w:t>
            </w:r>
          </w:p>
        </w:tc>
        <w:tc>
          <w:tcPr>
            <w:tcW w:w="135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22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208" w:type="dxa"/>
            <w:vAlign w:val="center"/>
          </w:tcPr>
          <w:p w:rsidR="00626267" w:rsidRPr="00B61445" w:rsidRDefault="00626267" w:rsidP="00EE22FB">
            <w:pPr>
              <w:jc w:val="right"/>
              <w:rPr>
                <w:rFonts w:asciiTheme="minorHAnsi" w:hAnsiTheme="minorHAnsi"/>
                <w:color w:val="000000" w:themeColor="text1"/>
                <w:sz w:val="22"/>
                <w:lang w:val="pl-PL"/>
              </w:rPr>
            </w:pPr>
          </w:p>
        </w:tc>
        <w:tc>
          <w:tcPr>
            <w:tcW w:w="1134" w:type="dxa"/>
            <w:vAlign w:val="center"/>
          </w:tcPr>
          <w:p w:rsidR="00626267" w:rsidRPr="00B61445" w:rsidRDefault="00626267" w:rsidP="00EE22FB">
            <w:pPr>
              <w:jc w:val="right"/>
              <w:rPr>
                <w:rFonts w:asciiTheme="minorHAnsi" w:hAnsiTheme="minorHAnsi"/>
                <w:color w:val="000000" w:themeColor="text1"/>
                <w:sz w:val="22"/>
                <w:lang w:val="pl-PL"/>
              </w:rPr>
            </w:pPr>
          </w:p>
        </w:tc>
        <w:tc>
          <w:tcPr>
            <w:tcW w:w="1255" w:type="dxa"/>
            <w:vAlign w:val="center"/>
          </w:tcPr>
          <w:p w:rsidR="00626267" w:rsidRPr="00B61445" w:rsidRDefault="00626267" w:rsidP="00EE22FB">
            <w:pPr>
              <w:jc w:val="right"/>
              <w:rPr>
                <w:rFonts w:asciiTheme="minorHAnsi" w:hAnsiTheme="minorHAnsi"/>
                <w:color w:val="000000" w:themeColor="text1"/>
                <w:sz w:val="22"/>
                <w:lang w:val="pl-PL"/>
              </w:rPr>
            </w:pPr>
          </w:p>
        </w:tc>
      </w:tr>
      <w:tr w:rsidR="00626267" w:rsidRPr="00B61445" w:rsidTr="00EE22FB">
        <w:trPr>
          <w:jc w:val="center"/>
        </w:trPr>
        <w:tc>
          <w:tcPr>
            <w:tcW w:w="3455"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W tym:</w:t>
            </w:r>
          </w:p>
        </w:tc>
        <w:tc>
          <w:tcPr>
            <w:tcW w:w="6173" w:type="dxa"/>
            <w:gridSpan w:val="5"/>
            <w:vAlign w:val="center"/>
          </w:tcPr>
          <w:p w:rsidR="00626267" w:rsidRPr="00B61445" w:rsidRDefault="00626267" w:rsidP="00EE22FB">
            <w:pPr>
              <w:jc w:val="right"/>
              <w:rPr>
                <w:rFonts w:asciiTheme="minorHAnsi" w:hAnsiTheme="minorHAnsi"/>
                <w:color w:val="000000" w:themeColor="text1"/>
                <w:sz w:val="22"/>
                <w:lang w:val="pl-PL"/>
              </w:rPr>
            </w:pPr>
          </w:p>
        </w:tc>
      </w:tr>
      <w:tr w:rsidR="00626267" w:rsidRPr="00B61445" w:rsidTr="00EE22FB">
        <w:trPr>
          <w:jc w:val="center"/>
        </w:trPr>
        <w:tc>
          <w:tcPr>
            <w:tcW w:w="3455" w:type="dxa"/>
          </w:tcPr>
          <w:p w:rsidR="00626267" w:rsidRPr="00B61445" w:rsidRDefault="00626267" w:rsidP="00EE22FB">
            <w:pPr>
              <w:spacing w:line="276" w:lineRule="auto"/>
              <w:rPr>
                <w:rFonts w:asciiTheme="minorHAnsi" w:hAnsiTheme="minorHAnsi"/>
                <w:color w:val="000000" w:themeColor="text1"/>
                <w:sz w:val="22"/>
                <w:lang w:val="pl-PL"/>
              </w:rPr>
            </w:pPr>
            <w:r w:rsidRPr="00B61445">
              <w:rPr>
                <w:rFonts w:asciiTheme="minorHAnsi" w:hAnsiTheme="minorHAnsi"/>
                <w:color w:val="000000" w:themeColor="text1"/>
                <w:sz w:val="22"/>
                <w:lang w:val="pl-PL"/>
              </w:rPr>
              <w:t>Emisja wynikająca z aktywności  samorządu</w:t>
            </w:r>
          </w:p>
        </w:tc>
        <w:tc>
          <w:tcPr>
            <w:tcW w:w="135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22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208" w:type="dxa"/>
            <w:vAlign w:val="center"/>
          </w:tcPr>
          <w:p w:rsidR="00626267" w:rsidRPr="00B61445" w:rsidRDefault="00626267" w:rsidP="00EE22FB">
            <w:pPr>
              <w:jc w:val="right"/>
              <w:rPr>
                <w:rFonts w:asciiTheme="minorHAnsi" w:hAnsiTheme="minorHAnsi"/>
                <w:color w:val="000000" w:themeColor="text1"/>
                <w:sz w:val="22"/>
                <w:lang w:val="pl-PL"/>
              </w:rPr>
            </w:pPr>
          </w:p>
        </w:tc>
        <w:tc>
          <w:tcPr>
            <w:tcW w:w="1134" w:type="dxa"/>
            <w:vAlign w:val="center"/>
          </w:tcPr>
          <w:p w:rsidR="00626267" w:rsidRPr="00B61445" w:rsidRDefault="00626267" w:rsidP="00EE22FB">
            <w:pPr>
              <w:jc w:val="right"/>
              <w:rPr>
                <w:rFonts w:asciiTheme="minorHAnsi" w:hAnsiTheme="minorHAnsi"/>
                <w:color w:val="000000" w:themeColor="text1"/>
                <w:sz w:val="22"/>
                <w:lang w:val="pl-PL"/>
              </w:rPr>
            </w:pPr>
          </w:p>
        </w:tc>
        <w:tc>
          <w:tcPr>
            <w:tcW w:w="1255" w:type="dxa"/>
            <w:vAlign w:val="center"/>
          </w:tcPr>
          <w:p w:rsidR="00626267" w:rsidRPr="00B61445" w:rsidRDefault="00626267" w:rsidP="00EE22FB">
            <w:pPr>
              <w:jc w:val="right"/>
              <w:rPr>
                <w:rFonts w:asciiTheme="minorHAnsi" w:hAnsiTheme="minorHAnsi"/>
                <w:color w:val="000000" w:themeColor="text1"/>
                <w:sz w:val="22"/>
                <w:lang w:val="pl-PL"/>
              </w:rPr>
            </w:pPr>
          </w:p>
        </w:tc>
      </w:tr>
    </w:tbl>
    <w:p w:rsidR="00626267" w:rsidRPr="00B61445" w:rsidRDefault="00626267" w:rsidP="00626267">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rPr>
          <w:rFonts w:asciiTheme="minorHAnsi" w:hAnsiTheme="minorHAnsi"/>
          <w:b/>
          <w:noProof/>
          <w:sz w:val="22"/>
          <w:lang w:val="pl-PL" w:eastAsia="pl-PL"/>
        </w:rPr>
      </w:pPr>
      <w:r w:rsidRPr="00B61445">
        <w:rPr>
          <w:rFonts w:asciiTheme="minorHAnsi" w:hAnsiTheme="minorHAnsi"/>
          <w:b/>
          <w:color w:val="000000" w:themeColor="text1"/>
          <w:sz w:val="22"/>
          <w:lang w:val="pl-PL"/>
        </w:rPr>
        <w:t xml:space="preserve">Rysunek </w:t>
      </w:r>
      <w:r w:rsidR="00584D81" w:rsidRPr="00B61445">
        <w:rPr>
          <w:rFonts w:asciiTheme="minorHAnsi" w:hAnsiTheme="minorHAnsi"/>
          <w:b/>
          <w:color w:val="000000" w:themeColor="text1"/>
          <w:sz w:val="22"/>
          <w:lang w:val="pl-PL"/>
        </w:rPr>
        <w:fldChar w:fldCharType="begin"/>
      </w:r>
      <w:r w:rsidRPr="00B61445">
        <w:rPr>
          <w:rFonts w:asciiTheme="minorHAnsi" w:hAnsiTheme="minorHAnsi"/>
          <w:b/>
          <w:color w:val="000000" w:themeColor="text1"/>
          <w:sz w:val="22"/>
          <w:lang w:val="pl-PL"/>
        </w:rPr>
        <w:instrText xml:space="preserve"> SEQ Rysunek \* ARABIC </w:instrText>
      </w:r>
      <w:r w:rsidR="00584D81" w:rsidRPr="00B61445">
        <w:rPr>
          <w:rFonts w:asciiTheme="minorHAnsi" w:hAnsiTheme="minorHAnsi"/>
          <w:b/>
          <w:color w:val="000000" w:themeColor="text1"/>
          <w:sz w:val="22"/>
          <w:lang w:val="pl-PL"/>
        </w:rPr>
        <w:fldChar w:fldCharType="separate"/>
      </w:r>
      <w:r w:rsidR="00A62244">
        <w:rPr>
          <w:rFonts w:asciiTheme="minorHAnsi" w:hAnsiTheme="minorHAnsi"/>
          <w:b/>
          <w:noProof/>
          <w:color w:val="000000" w:themeColor="text1"/>
          <w:sz w:val="22"/>
          <w:lang w:val="pl-PL"/>
        </w:rPr>
        <w:t>1</w:t>
      </w:r>
      <w:r w:rsidR="00584D81" w:rsidRPr="00B61445">
        <w:rPr>
          <w:rFonts w:asciiTheme="minorHAnsi" w:hAnsiTheme="minorHAnsi"/>
          <w:b/>
          <w:color w:val="000000" w:themeColor="text1"/>
          <w:sz w:val="22"/>
          <w:lang w:val="pl-PL"/>
        </w:rPr>
        <w:fldChar w:fldCharType="end"/>
      </w:r>
      <w:r w:rsidRPr="00B61445">
        <w:rPr>
          <w:rFonts w:asciiTheme="minorHAnsi" w:hAnsiTheme="minorHAnsi"/>
          <w:b/>
          <w:color w:val="000000" w:themeColor="text1"/>
          <w:sz w:val="22"/>
          <w:lang w:val="pl-PL"/>
        </w:rPr>
        <w:t>.</w:t>
      </w:r>
      <w:r w:rsidRPr="00B61445">
        <w:rPr>
          <w:rFonts w:asciiTheme="minorHAnsi" w:hAnsiTheme="minorHAnsi"/>
          <w:color w:val="000000" w:themeColor="text1"/>
          <w:sz w:val="22"/>
          <w:lang w:val="pl-PL"/>
        </w:rPr>
        <w:t xml:space="preserve"> Całkowita emisja z sektora aktywności samorządu jako część emisji z obszaru całego miasta</w:t>
      </w:r>
    </w:p>
    <w:p w:rsidR="00626267" w:rsidRPr="00B61445" w:rsidRDefault="00A60CF2" w:rsidP="008820AC">
      <w:pPr>
        <w:spacing w:line="276" w:lineRule="auto"/>
        <w:jc w:val="center"/>
        <w:rPr>
          <w:rFonts w:asciiTheme="minorHAnsi" w:hAnsiTheme="minorHAnsi"/>
          <w:b/>
          <w:sz w:val="22"/>
          <w:lang w:val="pl-PL"/>
        </w:rPr>
      </w:pPr>
      <w:r w:rsidRPr="00B61445">
        <w:rPr>
          <w:rFonts w:asciiTheme="minorHAnsi" w:hAnsiTheme="minorHAnsi"/>
          <w:b/>
          <w:noProof/>
          <w:sz w:val="22"/>
          <w:lang w:eastAsia="it-IT"/>
        </w:rPr>
        <w:drawing>
          <wp:inline distT="0" distB="0" distL="0" distR="0">
            <wp:extent cx="3709802" cy="2137559"/>
            <wp:effectExtent l="19050" t="0" r="4948"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6267" w:rsidRPr="00B61445" w:rsidRDefault="00626267" w:rsidP="00626267">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p w:rsidR="00626267" w:rsidRPr="00B61445" w:rsidRDefault="00626267" w:rsidP="00626267">
      <w:pPr>
        <w:spacing w:line="276" w:lineRule="auto"/>
        <w:rPr>
          <w:rFonts w:asciiTheme="minorHAnsi" w:hAnsiTheme="minorHAnsi"/>
          <w:sz w:val="22"/>
          <w:lang w:val="pl-PL"/>
        </w:rPr>
      </w:pPr>
    </w:p>
    <w:p w:rsidR="00626267" w:rsidRPr="00B61445" w:rsidRDefault="00584D81" w:rsidP="00626267">
      <w:pPr>
        <w:spacing w:line="276" w:lineRule="auto"/>
        <w:rPr>
          <w:rFonts w:asciiTheme="minorHAnsi" w:hAnsiTheme="minorHAnsi"/>
          <w:sz w:val="22"/>
          <w:lang w:val="pl-PL"/>
        </w:rPr>
      </w:pPr>
      <w:r w:rsidRPr="00584D81">
        <w:rPr>
          <w:rFonts w:asciiTheme="minorHAnsi" w:hAnsiTheme="minorHAnsi"/>
          <w:noProof/>
          <w:sz w:val="22"/>
          <w:lang w:val="pl-PL" w:eastAsia="it-IT"/>
        </w:rPr>
        <w:pict>
          <v:rect id="_x0000_s1127" style="position:absolute;margin-left:173.85pt;margin-top:12.35pt;width:108pt;height:108pt;z-index:251744256;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27" inset=",7.2pt,,7.2pt">
              <w:txbxContent>
                <w:p w:rsidR="00EB1E3B" w:rsidRDefault="00EB1E3B" w:rsidP="00626267">
                  <w:pPr>
                    <w:jc w:val="center"/>
                    <w:rPr>
                      <w:rFonts w:ascii="Calibri" w:hAnsi="Calibri"/>
                      <w:b/>
                      <w:color w:val="000000" w:themeColor="text1"/>
                      <w:sz w:val="22"/>
                      <w:lang w:val="pl-PL"/>
                    </w:rPr>
                  </w:pPr>
                </w:p>
                <w:p w:rsidR="00EB1E3B" w:rsidRPr="008B6034" w:rsidRDefault="00EB1E3B" w:rsidP="00626267">
                  <w:pPr>
                    <w:jc w:val="center"/>
                    <w:rPr>
                      <w:rFonts w:ascii="Calibri" w:hAnsi="Calibri"/>
                      <w:b/>
                      <w:color w:val="000000" w:themeColor="text1"/>
                      <w:sz w:val="22"/>
                      <w:lang w:val="pl-PL"/>
                    </w:rPr>
                  </w:pPr>
                  <w:r w:rsidRPr="008B6034">
                    <w:rPr>
                      <w:rFonts w:ascii="Calibri" w:hAnsi="Calibri"/>
                      <w:b/>
                      <w:color w:val="000000" w:themeColor="text1"/>
                      <w:sz w:val="22"/>
                      <w:lang w:val="pl-PL"/>
                    </w:rPr>
                    <w:t xml:space="preserve">Procentowy udział emisji z </w:t>
                  </w:r>
                  <w:r>
                    <w:rPr>
                      <w:rFonts w:ascii="Calibri" w:hAnsi="Calibri"/>
                      <w:b/>
                      <w:color w:val="000000" w:themeColor="text1"/>
                      <w:sz w:val="22"/>
                      <w:lang w:val="pl-PL"/>
                    </w:rPr>
                    <w:t xml:space="preserve">terenu </w:t>
                  </w:r>
                  <w:r w:rsidRPr="008B6034">
                    <w:rPr>
                      <w:rFonts w:ascii="Calibri" w:hAnsi="Calibri"/>
                      <w:b/>
                      <w:color w:val="000000" w:themeColor="text1"/>
                      <w:sz w:val="22"/>
                      <w:lang w:val="pl-PL"/>
                    </w:rPr>
                    <w:t>miasta w całkowitej krajowej emisji</w:t>
                  </w:r>
                </w:p>
                <w:p w:rsidR="00EB1E3B" w:rsidRDefault="00EB1E3B" w:rsidP="00626267">
                  <w:pPr>
                    <w:rPr>
                      <w:rFonts w:ascii="Calibri" w:hAnsi="Calibri"/>
                    </w:rPr>
                  </w:pPr>
                </w:p>
              </w:txbxContent>
            </v:textbox>
            <w10:wrap type="tight"/>
          </v:rect>
        </w:pict>
      </w:r>
      <w:r w:rsidRPr="00584D81">
        <w:rPr>
          <w:rFonts w:asciiTheme="minorHAnsi" w:hAnsiTheme="minorHAnsi"/>
          <w:noProof/>
          <w:sz w:val="22"/>
          <w:lang w:val="pl-PL" w:eastAsia="it-IT"/>
        </w:rPr>
        <w:pict>
          <v:rect id="_x0000_s1128" style="position:absolute;margin-left:47.85pt;margin-top:12.35pt;width:108pt;height:107.25pt;z-index:251745280;mso-wrap-edited:f" wrapcoords="-540 -300 -720 600 -720 23700 22680 23700 22860 2100 22500 0 21960 -300 -540 -300" filled="f" fillcolor="#9c0" strokecolor="#9c0" strokeweight="1.5pt">
            <v:fill o:detectmouseclick="t" focusposition="" focussize=",90" focus="100%" type="gradient"/>
            <v:shadow on="t" opacity="22938f" offset="0"/>
            <v:textbox style="mso-next-textbox:#_x0000_s1128" inset=",7.2pt,,7.2pt">
              <w:txbxContent>
                <w:p w:rsidR="00EB1E3B" w:rsidRPr="002B1CA3" w:rsidRDefault="00EB1E3B" w:rsidP="00626267">
                  <w:pPr>
                    <w:jc w:val="center"/>
                    <w:rPr>
                      <w:rFonts w:ascii="Calibri" w:hAnsi="Calibri"/>
                      <w:b/>
                      <w:sz w:val="40"/>
                      <w:lang w:val="en-GB"/>
                    </w:rPr>
                  </w:pPr>
                </w:p>
                <w:p w:rsidR="00EB1E3B" w:rsidRPr="00BB6335" w:rsidRDefault="00EB1E3B" w:rsidP="00626267">
                  <w:pPr>
                    <w:jc w:val="center"/>
                    <w:rPr>
                      <w:rFonts w:ascii="Calibri" w:hAnsi="Calibri"/>
                      <w:b/>
                      <w:sz w:val="56"/>
                      <w:lang w:val="pl-PL"/>
                    </w:rPr>
                  </w:pPr>
                  <w:r w:rsidRPr="00BB6335">
                    <w:rPr>
                      <w:rFonts w:ascii="Calibri" w:hAnsi="Calibri"/>
                      <w:b/>
                      <w:sz w:val="56"/>
                      <w:lang w:val="pl-PL"/>
                    </w:rPr>
                    <w:t>....%</w:t>
                  </w:r>
                </w:p>
                <w:p w:rsidR="00EB1E3B" w:rsidRPr="00523FE5" w:rsidRDefault="00EB1E3B" w:rsidP="00626267">
                  <w:pPr>
                    <w:jc w:val="center"/>
                    <w:rPr>
                      <w:rFonts w:ascii="Calibri" w:hAnsi="Calibri"/>
                    </w:rPr>
                  </w:pPr>
                  <w:r w:rsidRPr="00BB6335">
                    <w:rPr>
                      <w:rFonts w:ascii="Calibri" w:hAnsi="Calibri"/>
                      <w:b/>
                      <w:lang w:val="pl-PL"/>
                    </w:rPr>
                    <w:t>(.</w:t>
                  </w:r>
                  <w:r>
                    <w:rPr>
                      <w:rFonts w:ascii="Calibri" w:hAnsi="Calibri"/>
                      <w:b/>
                      <w:lang w:val="pl-PL"/>
                    </w:rPr>
                    <w:t>..</w:t>
                  </w:r>
                  <w:r w:rsidRPr="00BB6335">
                    <w:rPr>
                      <w:rFonts w:ascii="Calibri" w:hAnsi="Calibri"/>
                      <w:b/>
                      <w:lang w:val="pl-PL"/>
                    </w:rPr>
                    <w:t xml:space="preserve"> r.)</w:t>
                  </w:r>
                </w:p>
              </w:txbxContent>
            </v:textbox>
            <w10:wrap type="tight"/>
          </v:rect>
        </w:pict>
      </w: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spacing w:line="276" w:lineRule="auto"/>
        <w:rPr>
          <w:rFonts w:asciiTheme="minorHAnsi" w:hAnsiTheme="minorHAnsi"/>
          <w:sz w:val="22"/>
          <w:lang w:val="pl-PL"/>
        </w:rPr>
      </w:pPr>
    </w:p>
    <w:p w:rsidR="00626267" w:rsidRPr="00B61445" w:rsidRDefault="00626267" w:rsidP="00626267">
      <w:pPr>
        <w:pStyle w:val="Titolo3"/>
        <w:spacing w:line="276" w:lineRule="auto"/>
        <w:rPr>
          <w:rFonts w:asciiTheme="minorHAnsi" w:hAnsiTheme="minorHAnsi" w:cs="Times New Roman"/>
          <w:color w:val="000000" w:themeColor="text1"/>
          <w:lang w:val="pl-PL"/>
        </w:rPr>
      </w:pPr>
      <w:bookmarkStart w:id="10" w:name="_Toc266088886"/>
      <w:r w:rsidRPr="00B61445">
        <w:rPr>
          <w:rFonts w:asciiTheme="minorHAnsi" w:hAnsiTheme="minorHAnsi" w:cs="Times New Roman"/>
          <w:color w:val="000000" w:themeColor="text1"/>
          <w:lang w:val="pl-PL"/>
        </w:rPr>
        <w:lastRenderedPageBreak/>
        <w:t>2.1.3 Ślad węglowy mieszkańców</w:t>
      </w:r>
      <w:bookmarkEnd w:id="10"/>
    </w:p>
    <w:p w:rsidR="00626267" w:rsidRPr="00B61445" w:rsidRDefault="00626267" w:rsidP="00626267">
      <w:pPr>
        <w:spacing w:line="276" w:lineRule="auto"/>
        <w:rPr>
          <w:rFonts w:asciiTheme="minorHAnsi" w:hAnsiTheme="minorHAnsi"/>
          <w:lang w:val="pl-PL"/>
        </w:rPr>
      </w:pPr>
    </w:p>
    <w:p w:rsidR="006D2248" w:rsidRPr="00B61445" w:rsidRDefault="000B64A7">
      <w:pPr>
        <w:spacing w:line="276" w:lineRule="auto"/>
        <w:jc w:val="both"/>
        <w:rPr>
          <w:rFonts w:asciiTheme="minorHAnsi" w:hAnsiTheme="minorHAnsi"/>
          <w:color w:val="000000" w:themeColor="text1"/>
          <w:sz w:val="22"/>
          <w:szCs w:val="22"/>
          <w:lang w:val="pl-PL"/>
        </w:rPr>
      </w:pPr>
      <w:r w:rsidRPr="00B61445">
        <w:rPr>
          <w:rFonts w:asciiTheme="minorHAnsi" w:hAnsiTheme="minorHAnsi"/>
          <w:color w:val="000000" w:themeColor="text1"/>
          <w:sz w:val="22"/>
          <w:szCs w:val="22"/>
          <w:lang w:val="pl-PL"/>
        </w:rPr>
        <w:t>Poniżej przedstawiono średnią ilość CO</w:t>
      </w:r>
      <w:r w:rsidRPr="00B61445">
        <w:rPr>
          <w:rFonts w:asciiTheme="minorHAnsi" w:hAnsiTheme="minorHAnsi"/>
          <w:color w:val="000000" w:themeColor="text1"/>
          <w:sz w:val="22"/>
          <w:szCs w:val="22"/>
          <w:vertAlign w:val="subscript"/>
          <w:lang w:val="pl-PL"/>
        </w:rPr>
        <w:t>2</w:t>
      </w:r>
      <w:r w:rsidRPr="00B61445">
        <w:rPr>
          <w:rFonts w:asciiTheme="minorHAnsi" w:hAnsiTheme="minorHAnsi"/>
          <w:color w:val="000000" w:themeColor="text1"/>
          <w:sz w:val="22"/>
          <w:szCs w:val="22"/>
          <w:lang w:val="pl-PL"/>
        </w:rPr>
        <w:t xml:space="preserve"> generowanego przez każdego mieszkańca miasta w roku bazowym </w:t>
      </w:r>
    </w:p>
    <w:p w:rsidR="00626267" w:rsidRPr="00B61445" w:rsidRDefault="00626267" w:rsidP="00626267">
      <w:pPr>
        <w:spacing w:line="276" w:lineRule="auto"/>
        <w:rPr>
          <w:rFonts w:asciiTheme="minorHAnsi" w:hAnsiTheme="minorHAnsi"/>
          <w:color w:val="000000" w:themeColor="text1"/>
          <w:sz w:val="22"/>
          <w:lang w:val="pl-PL"/>
        </w:rPr>
      </w:pPr>
    </w:p>
    <w:p w:rsidR="00626267" w:rsidRPr="00B61445" w:rsidRDefault="00626267" w:rsidP="00626267">
      <w:pPr>
        <w:spacing w:line="276" w:lineRule="auto"/>
        <w:rPr>
          <w:rFonts w:asciiTheme="minorHAnsi" w:hAnsiTheme="minorHAnsi"/>
          <w:sz w:val="22"/>
          <w:lang w:val="pl-PL"/>
        </w:rPr>
      </w:pPr>
      <w:r w:rsidRPr="00B61445">
        <w:rPr>
          <w:rFonts w:asciiTheme="minorHAnsi" w:hAnsiTheme="minorHAnsi"/>
          <w:noProof/>
          <w:sz w:val="22"/>
          <w:lang w:eastAsia="it-IT"/>
        </w:rPr>
        <w:drawing>
          <wp:anchor distT="0" distB="0" distL="114300" distR="114300" simplePos="0" relativeHeight="251743232" behindDoc="0" locked="0" layoutInCell="1" allowOverlap="1">
            <wp:simplePos x="0" y="0"/>
            <wp:positionH relativeFrom="column">
              <wp:posOffset>2339340</wp:posOffset>
            </wp:positionH>
            <wp:positionV relativeFrom="paragraph">
              <wp:posOffset>39370</wp:posOffset>
            </wp:positionV>
            <wp:extent cx="1756410" cy="1350010"/>
            <wp:effectExtent l="19050" t="0" r="0" b="0"/>
            <wp:wrapTight wrapText="bothSides">
              <wp:wrapPolygon edited="0">
                <wp:start x="-234" y="0"/>
                <wp:lineTo x="-234" y="21336"/>
                <wp:lineTo x="21553" y="21336"/>
                <wp:lineTo x="21553" y="0"/>
                <wp:lineTo x="-234" y="0"/>
              </wp:wrapPolygon>
            </wp:wrapTight>
            <wp:docPr id="41" name="I 2" descr="JR Green Carbon 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2" descr="JR Green Carbon Footprint.jpg"/>
                    <pic:cNvPicPr>
                      <a:picLocks noChangeAspect="1" noChangeArrowheads="1"/>
                    </pic:cNvPicPr>
                  </pic:nvPicPr>
                  <pic:blipFill>
                    <a:blip r:embed="rId14" cstate="print"/>
                    <a:srcRect/>
                    <a:stretch>
                      <a:fillRect/>
                    </a:stretch>
                  </pic:blipFill>
                  <pic:spPr bwMode="auto">
                    <a:xfrm>
                      <a:off x="0" y="0"/>
                      <a:ext cx="1756410" cy="1350010"/>
                    </a:xfrm>
                    <a:prstGeom prst="rect">
                      <a:avLst/>
                    </a:prstGeom>
                    <a:noFill/>
                    <a:ln w="9525">
                      <a:noFill/>
                      <a:miter lim="800000"/>
                      <a:headEnd/>
                      <a:tailEnd/>
                    </a:ln>
                    <a:effectLst/>
                  </pic:spPr>
                </pic:pic>
              </a:graphicData>
            </a:graphic>
          </wp:anchor>
        </w:drawing>
      </w:r>
      <w:r w:rsidR="00584D81" w:rsidRPr="00584D81">
        <w:rPr>
          <w:rFonts w:asciiTheme="minorHAnsi" w:hAnsiTheme="minorHAnsi"/>
          <w:noProof/>
          <w:sz w:val="22"/>
          <w:lang w:val="pl-PL" w:eastAsia="it-IT"/>
        </w:rPr>
        <w:pict>
          <v:rect id="_x0000_s1124" style="position:absolute;margin-left:33.15pt;margin-top:5pt;width:107.25pt;height:89.25pt;z-index:251739136;mso-wrap-edited:f;mso-position-horizontal-relative:text;mso-position-vertical-relative:text" wrapcoords="-540 -300 -720 600 -720 23700 22680 23700 22860 2100 22500 0 21960 -300 -540 -300" fillcolor="#2a8c84" strokecolor="white" strokeweight="1.5pt">
            <v:fill o:detectmouseclick="t" focusposition="" focussize=",90" focus="100%" type="gradient"/>
            <v:shadow on="t" opacity="22938f" offset="0"/>
            <v:textbox style="mso-next-textbox:#_x0000_s1124" inset=",7.2pt,,7.2pt">
              <w:txbxContent>
                <w:p w:rsidR="00EB1E3B" w:rsidRPr="00CF5268" w:rsidRDefault="00EB1E3B" w:rsidP="00626267">
                  <w:pPr>
                    <w:rPr>
                      <w:rFonts w:ascii="Calibri" w:hAnsi="Calibri"/>
                      <w:b/>
                      <w:sz w:val="22"/>
                      <w:lang w:val="pl-PL"/>
                    </w:rPr>
                  </w:pPr>
                  <w:r>
                    <w:rPr>
                      <w:rFonts w:ascii="Calibri" w:hAnsi="Calibri"/>
                      <w:b/>
                      <w:sz w:val="22"/>
                      <w:lang w:val="pl-PL"/>
                    </w:rPr>
                    <w:t>Mg</w:t>
                  </w:r>
                  <w:r w:rsidRPr="00CF5268">
                    <w:rPr>
                      <w:rFonts w:ascii="Calibri" w:hAnsi="Calibri"/>
                      <w:b/>
                      <w:sz w:val="22"/>
                      <w:lang w:val="pl-PL"/>
                    </w:rPr>
                    <w:t>CO</w:t>
                  </w:r>
                  <w:r w:rsidRPr="00675014">
                    <w:rPr>
                      <w:rFonts w:ascii="Calibri" w:hAnsi="Calibri"/>
                      <w:b/>
                      <w:sz w:val="22"/>
                      <w:vertAlign w:val="subscript"/>
                      <w:lang w:val="pl-PL"/>
                    </w:rPr>
                    <w:t>2</w:t>
                  </w:r>
                  <w:r w:rsidRPr="00CF5268">
                    <w:rPr>
                      <w:rFonts w:ascii="Calibri" w:hAnsi="Calibri"/>
                      <w:b/>
                      <w:sz w:val="22"/>
                      <w:lang w:val="pl-PL"/>
                    </w:rPr>
                    <w:t xml:space="preserve">e na mieszkańca w roku </w:t>
                  </w:r>
                  <w:r>
                    <w:rPr>
                      <w:rFonts w:ascii="Calibri" w:hAnsi="Calibri"/>
                      <w:b/>
                      <w:sz w:val="22"/>
                      <w:lang w:val="pl-PL"/>
                    </w:rPr>
                    <w:t xml:space="preserve">... </w:t>
                  </w:r>
                  <w:r w:rsidRPr="00CF5268">
                    <w:rPr>
                      <w:rFonts w:ascii="Calibri" w:hAnsi="Calibri"/>
                      <w:b/>
                      <w:sz w:val="22"/>
                      <w:lang w:val="pl-PL"/>
                    </w:rPr>
                    <w:t>wynosi:</w:t>
                  </w:r>
                </w:p>
                <w:p w:rsidR="00EB1E3B" w:rsidRDefault="00EB1E3B" w:rsidP="00626267"/>
              </w:txbxContent>
            </v:textbox>
            <w10:wrap type="tight"/>
          </v:rect>
        </w:pict>
      </w:r>
    </w:p>
    <w:p w:rsidR="00626267" w:rsidRPr="00B61445" w:rsidRDefault="00626267" w:rsidP="00626267">
      <w:pPr>
        <w:spacing w:line="276" w:lineRule="auto"/>
        <w:ind w:firstLine="708"/>
        <w:rPr>
          <w:rFonts w:asciiTheme="minorHAnsi" w:hAnsiTheme="minorHAnsi"/>
          <w:sz w:val="22"/>
          <w:lang w:val="pl-PL"/>
        </w:rPr>
      </w:pPr>
    </w:p>
    <w:p w:rsidR="00626267" w:rsidRPr="00B61445" w:rsidRDefault="00626267" w:rsidP="00626267">
      <w:pPr>
        <w:spacing w:line="276" w:lineRule="auto"/>
        <w:ind w:firstLine="708"/>
        <w:rPr>
          <w:rFonts w:asciiTheme="minorHAnsi" w:hAnsiTheme="minorHAnsi"/>
          <w:sz w:val="22"/>
          <w:lang w:val="pl-PL"/>
        </w:rPr>
      </w:pPr>
    </w:p>
    <w:p w:rsidR="00626267" w:rsidRPr="00B61445" w:rsidRDefault="00626267" w:rsidP="00626267">
      <w:pPr>
        <w:spacing w:line="276" w:lineRule="auto"/>
        <w:ind w:firstLine="708"/>
        <w:rPr>
          <w:rFonts w:asciiTheme="minorHAnsi" w:hAnsiTheme="minorHAnsi"/>
          <w:sz w:val="22"/>
          <w:lang w:val="pl-PL"/>
        </w:rPr>
      </w:pPr>
    </w:p>
    <w:p w:rsidR="00626267" w:rsidRPr="00B61445" w:rsidRDefault="00626267" w:rsidP="00626267">
      <w:pPr>
        <w:spacing w:line="276" w:lineRule="auto"/>
        <w:ind w:firstLine="708"/>
        <w:rPr>
          <w:rFonts w:asciiTheme="minorHAnsi" w:hAnsiTheme="minorHAnsi"/>
          <w:sz w:val="22"/>
          <w:lang w:val="pl-PL"/>
        </w:rPr>
      </w:pPr>
    </w:p>
    <w:p w:rsidR="00626267" w:rsidRPr="00B61445" w:rsidRDefault="00626267" w:rsidP="00626267">
      <w:pPr>
        <w:spacing w:line="276" w:lineRule="auto"/>
        <w:ind w:firstLine="708"/>
        <w:rPr>
          <w:rFonts w:asciiTheme="minorHAnsi" w:hAnsiTheme="minorHAnsi"/>
          <w:sz w:val="22"/>
          <w:lang w:val="pl-PL"/>
        </w:rPr>
      </w:pPr>
    </w:p>
    <w:p w:rsidR="00626267" w:rsidRPr="00B61445" w:rsidRDefault="00626267" w:rsidP="00626267">
      <w:pPr>
        <w:spacing w:line="276" w:lineRule="auto"/>
        <w:ind w:firstLine="708"/>
        <w:rPr>
          <w:rFonts w:asciiTheme="minorHAnsi" w:hAnsiTheme="minorHAnsi"/>
          <w:sz w:val="22"/>
          <w:lang w:val="pl-PL"/>
        </w:rPr>
      </w:pPr>
    </w:p>
    <w:p w:rsidR="00626267" w:rsidRPr="00B61445" w:rsidRDefault="00626267" w:rsidP="00626267">
      <w:pPr>
        <w:spacing w:line="276" w:lineRule="auto"/>
        <w:rPr>
          <w:rFonts w:asciiTheme="minorHAnsi" w:hAnsiTheme="minorHAnsi"/>
          <w:sz w:val="22"/>
          <w:lang w:val="pl-PL"/>
        </w:rPr>
      </w:pPr>
    </w:p>
    <w:p w:rsidR="00626267" w:rsidRDefault="00626267" w:rsidP="00626267">
      <w:pPr>
        <w:spacing w:line="276" w:lineRule="auto"/>
        <w:rPr>
          <w:rFonts w:asciiTheme="minorHAnsi" w:hAnsiTheme="minorHAnsi"/>
          <w:sz w:val="22"/>
          <w:lang w:val="pl-PL"/>
        </w:rPr>
      </w:pPr>
      <w:r w:rsidRPr="00B61445">
        <w:rPr>
          <w:rFonts w:asciiTheme="minorHAnsi" w:hAnsiTheme="minorHAnsi"/>
          <w:sz w:val="22"/>
          <w:lang w:val="pl-PL"/>
        </w:rPr>
        <w:t>Na ślad węglowy składają się wszystkie emisje z terenu miasta przeliczone na jednego mieszkańca.</w:t>
      </w:r>
    </w:p>
    <w:p w:rsidR="00BB6335" w:rsidRDefault="00BB6335" w:rsidP="00626267">
      <w:pPr>
        <w:spacing w:line="276" w:lineRule="auto"/>
        <w:rPr>
          <w:rFonts w:asciiTheme="minorHAnsi" w:hAnsiTheme="minorHAnsi"/>
          <w:sz w:val="22"/>
          <w:lang w:val="pl-PL"/>
        </w:rPr>
      </w:pPr>
    </w:p>
    <w:p w:rsidR="00BB6335" w:rsidRPr="00B61445" w:rsidRDefault="00BB6335" w:rsidP="00626267">
      <w:pPr>
        <w:spacing w:line="276" w:lineRule="auto"/>
        <w:rPr>
          <w:rFonts w:asciiTheme="minorHAnsi" w:hAnsiTheme="minorHAnsi"/>
          <w:sz w:val="22"/>
          <w:lang w:val="pl-PL"/>
        </w:rPr>
      </w:pPr>
      <w:r>
        <w:rPr>
          <w:rFonts w:asciiTheme="minorHAnsi" w:hAnsiTheme="minorHAnsi"/>
          <w:sz w:val="22"/>
          <w:lang w:val="pl-PL"/>
        </w:rPr>
        <w:t xml:space="preserve">Proszę </w:t>
      </w:r>
      <w:r w:rsidR="00DD1871">
        <w:rPr>
          <w:rFonts w:asciiTheme="minorHAnsi" w:hAnsiTheme="minorHAnsi"/>
          <w:sz w:val="22"/>
          <w:lang w:val="pl-PL"/>
        </w:rPr>
        <w:t>wstawić zdjęcia Miasta</w:t>
      </w:r>
    </w:p>
    <w:p w:rsidR="006D2248" w:rsidRPr="00B61445" w:rsidRDefault="00584D81">
      <w:pPr>
        <w:spacing w:line="276" w:lineRule="auto"/>
        <w:jc w:val="center"/>
        <w:rPr>
          <w:rFonts w:asciiTheme="minorHAnsi" w:hAnsiTheme="minorHAnsi"/>
          <w:sz w:val="22"/>
          <w:lang w:val="pl-PL"/>
        </w:rPr>
      </w:pPr>
      <w:r w:rsidRPr="00584D81">
        <w:rPr>
          <w:rFonts w:asciiTheme="minorHAnsi" w:hAnsiTheme="minorHAnsi"/>
          <w:noProof/>
          <w:sz w:val="22"/>
          <w:lang w:val="pl-PL" w:eastAsia="pl-PL"/>
        </w:rPr>
        <w:pict>
          <v:shape id="_x0000_s1153" type="#_x0000_t202" style="position:absolute;left:0;text-align:left;margin-left:354.25pt;margin-top:87.75pt;width:24.9pt;height:80.4pt;z-index:251763712;mso-width-relative:margin;mso-height-relative:margin" filled="f" stroked="f">
            <v:textbox style="layout-flow:vertical;mso-layout-flow-alt:bottom-to-top;mso-next-textbox:#_x0000_s1153">
              <w:txbxContent>
                <w:p w:rsidR="00EB1E3B" w:rsidRPr="00AF10E0" w:rsidRDefault="00EB1E3B" w:rsidP="008820AC">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 xml:space="preserve">© </w:t>
                  </w:r>
                  <w:r w:rsidRPr="00AF10E0">
                    <w:rPr>
                      <w:rFonts w:asciiTheme="minorHAnsi" w:hAnsiTheme="minorHAnsi"/>
                      <w:color w:val="808080" w:themeColor="background1" w:themeShade="80"/>
                      <w:sz w:val="12"/>
                      <w:lang w:val="pl-PL"/>
                    </w:rPr>
                    <w:t>Urząd Miasta Bydgoszczy</w:t>
                  </w:r>
                </w:p>
              </w:txbxContent>
            </v:textbox>
          </v:shape>
        </w:pict>
      </w:r>
    </w:p>
    <w:p w:rsidR="00626267" w:rsidRDefault="00626267" w:rsidP="00626267">
      <w:pPr>
        <w:rPr>
          <w:rFonts w:asciiTheme="minorHAnsi" w:hAnsiTheme="minorHAnsi"/>
          <w:color w:val="000000" w:themeColor="text1"/>
          <w:lang w:val="pl-PL"/>
        </w:rPr>
      </w:pPr>
      <w:r w:rsidRPr="00B61445">
        <w:rPr>
          <w:rFonts w:asciiTheme="minorHAnsi" w:hAnsiTheme="minorHAnsi"/>
          <w:color w:val="000000" w:themeColor="text1"/>
          <w:lang w:val="pl-PL"/>
        </w:rPr>
        <w:br w:type="page"/>
      </w:r>
    </w:p>
    <w:p w:rsidR="00BB6335" w:rsidRDefault="00BB6335" w:rsidP="00626267">
      <w:pPr>
        <w:rPr>
          <w:rFonts w:asciiTheme="minorHAnsi" w:hAnsiTheme="minorHAnsi"/>
          <w:color w:val="000000" w:themeColor="text1"/>
          <w:lang w:val="pl-PL"/>
        </w:rPr>
      </w:pPr>
    </w:p>
    <w:p w:rsidR="00BB6335" w:rsidRPr="00B61445" w:rsidRDefault="00BB6335" w:rsidP="00626267">
      <w:pPr>
        <w:rPr>
          <w:rFonts w:asciiTheme="minorHAnsi" w:eastAsiaTheme="majorEastAsia" w:hAnsiTheme="minorHAnsi"/>
          <w:b/>
          <w:bCs/>
          <w:color w:val="000000" w:themeColor="text1"/>
          <w:sz w:val="26"/>
          <w:szCs w:val="26"/>
          <w:lang w:val="pl-PL"/>
        </w:rPr>
      </w:pPr>
    </w:p>
    <w:p w:rsidR="00626267" w:rsidRPr="00B61445" w:rsidRDefault="00626267" w:rsidP="00626267">
      <w:pPr>
        <w:pStyle w:val="Titolo2"/>
        <w:spacing w:line="276" w:lineRule="auto"/>
        <w:rPr>
          <w:rFonts w:asciiTheme="minorHAnsi" w:hAnsiTheme="minorHAnsi" w:cs="Times New Roman"/>
          <w:color w:val="000000" w:themeColor="text1"/>
          <w:lang w:val="pl-PL"/>
        </w:rPr>
      </w:pPr>
      <w:bookmarkStart w:id="11" w:name="_Toc266088887"/>
      <w:r w:rsidRPr="00B61445">
        <w:rPr>
          <w:rFonts w:asciiTheme="minorHAnsi" w:hAnsiTheme="minorHAnsi" w:cs="Times New Roman"/>
          <w:color w:val="000000" w:themeColor="text1"/>
          <w:lang w:val="pl-PL"/>
        </w:rPr>
        <w:t>2.2. Emisja związana z aktywnością samorządu</w:t>
      </w:r>
      <w:bookmarkEnd w:id="11"/>
      <w:r w:rsidRPr="00B61445">
        <w:rPr>
          <w:rFonts w:asciiTheme="minorHAnsi" w:hAnsiTheme="minorHAnsi" w:cs="Times New Roman"/>
          <w:color w:val="000000" w:themeColor="text1"/>
          <w:lang w:val="pl-PL"/>
        </w:rPr>
        <w:t xml:space="preserve"> </w:t>
      </w:r>
    </w:p>
    <w:p w:rsidR="00626267" w:rsidRPr="00B61445" w:rsidRDefault="00626267" w:rsidP="00626267">
      <w:pPr>
        <w:spacing w:line="276" w:lineRule="auto"/>
        <w:rPr>
          <w:rFonts w:asciiTheme="minorHAnsi" w:hAnsiTheme="minorHAnsi"/>
          <w:color w:val="FF0000"/>
          <w:sz w:val="22"/>
          <w:lang w:val="pl-PL"/>
        </w:rPr>
      </w:pPr>
    </w:p>
    <w:p w:rsidR="000B64A7" w:rsidRPr="00B61445" w:rsidRDefault="000B64A7" w:rsidP="000B64A7">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W tym rozdziale przedstawiono emisję 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 xml:space="preserve">e związaną z aktywnością samorządu w podziale na poszczególne sektory działalności uwzględnione w inwentaryzacji emisji. </w:t>
      </w:r>
    </w:p>
    <w:p w:rsidR="00626267" w:rsidRPr="00B61445" w:rsidRDefault="00626267" w:rsidP="00626267">
      <w:pPr>
        <w:rPr>
          <w:rFonts w:asciiTheme="minorHAnsi" w:hAnsiTheme="minorHAnsi"/>
          <w:b/>
          <w:color w:val="000000" w:themeColor="text1"/>
          <w:sz w:val="22"/>
          <w:lang w:val="pl-PL"/>
        </w:rPr>
      </w:pPr>
    </w:p>
    <w:p w:rsidR="00FA22B6" w:rsidRPr="00B61445" w:rsidRDefault="00FA22B6" w:rsidP="00FA22B6">
      <w:pPr>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Poniżej zostały opisane szczegółowo emisje z poszczególnych grup źródeł składających się na sektor aktywności samorządu.</w:t>
      </w:r>
    </w:p>
    <w:p w:rsidR="00626267" w:rsidRPr="00B61445" w:rsidRDefault="00626267" w:rsidP="00626267">
      <w:pPr>
        <w:rPr>
          <w:rFonts w:asciiTheme="minorHAnsi" w:hAnsiTheme="minorHAnsi"/>
          <w:color w:val="000000" w:themeColor="text1"/>
          <w:sz w:val="22"/>
          <w:lang w:val="pl-PL"/>
        </w:rPr>
      </w:pPr>
    </w:p>
    <w:p w:rsidR="00626267" w:rsidRPr="00B61445" w:rsidRDefault="00626267" w:rsidP="00626267">
      <w:pPr>
        <w:spacing w:line="276" w:lineRule="auto"/>
        <w:rPr>
          <w:rFonts w:asciiTheme="minorHAnsi" w:hAnsiTheme="minorHAnsi"/>
          <w:b/>
          <w:color w:val="000000" w:themeColor="text1"/>
          <w:sz w:val="22"/>
          <w:lang w:val="pl-PL"/>
        </w:rPr>
      </w:pPr>
      <w:r w:rsidRPr="00B61445">
        <w:rPr>
          <w:rFonts w:asciiTheme="minorHAnsi" w:hAnsiTheme="minorHAnsi"/>
          <w:b/>
          <w:color w:val="000000" w:themeColor="text1"/>
          <w:sz w:val="22"/>
          <w:lang w:val="pl-PL"/>
        </w:rPr>
        <w:t>Budynki</w:t>
      </w:r>
    </w:p>
    <w:p w:rsidR="00626267" w:rsidRPr="00B61445" w:rsidRDefault="00626267" w:rsidP="00626267">
      <w:pPr>
        <w:spacing w:line="276" w:lineRule="auto"/>
        <w:jc w:val="both"/>
        <w:rPr>
          <w:rFonts w:asciiTheme="minorHAnsi" w:hAnsiTheme="minorHAnsi"/>
          <w:color w:val="000000" w:themeColor="text1"/>
          <w:sz w:val="22"/>
          <w:lang w:val="pl-PL"/>
        </w:rPr>
      </w:pPr>
      <w:r w:rsidRPr="00B61445">
        <w:rPr>
          <w:rFonts w:asciiTheme="minorHAnsi" w:hAnsiTheme="minorHAnsi"/>
          <w:sz w:val="22"/>
          <w:lang w:val="pl-PL"/>
        </w:rPr>
        <w:t>W tej grupie źródeł uwzględnione są emisje wynikające z użytkowania budynków (ogrzewanie, zużycie energii elektrycznej, przygotowanie ciepłej wody użytkowej). U</w:t>
      </w:r>
      <w:r w:rsidRPr="00B61445">
        <w:rPr>
          <w:rFonts w:asciiTheme="minorHAnsi" w:hAnsiTheme="minorHAnsi"/>
          <w:color w:val="000000" w:themeColor="text1"/>
          <w:sz w:val="22"/>
          <w:lang w:val="pl-PL"/>
        </w:rPr>
        <w:t xml:space="preserve">względniono budynki położone na terenie miasta, należące do gminy, lub te w których gmina ma udziały, takie jak: </w:t>
      </w:r>
    </w:p>
    <w:p w:rsidR="00626267" w:rsidRPr="00B61445" w:rsidRDefault="00626267" w:rsidP="00626267">
      <w:pPr>
        <w:pStyle w:val="Paragrafoelenco"/>
        <w:numPr>
          <w:ilvl w:val="0"/>
          <w:numId w:val="41"/>
        </w:num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budynki administracyjne Urzędu Miasta,</w:t>
      </w:r>
    </w:p>
    <w:p w:rsidR="00626267" w:rsidRPr="00B61445" w:rsidRDefault="00626267" w:rsidP="00626267">
      <w:pPr>
        <w:pStyle w:val="Paragrafoelenco"/>
        <w:numPr>
          <w:ilvl w:val="0"/>
          <w:numId w:val="41"/>
        </w:num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budynki należące do spółek miejskich lub spółek z udziałem miasta (budynki administracyjne, techniczne),</w:t>
      </w:r>
    </w:p>
    <w:p w:rsidR="00626267" w:rsidRPr="00B61445" w:rsidRDefault="00626267" w:rsidP="00626267">
      <w:pPr>
        <w:pStyle w:val="Paragrafoelenco"/>
        <w:numPr>
          <w:ilvl w:val="0"/>
          <w:numId w:val="41"/>
        </w:num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przedszkola, szkoły, ośrodki, poradnie itp.,</w:t>
      </w:r>
    </w:p>
    <w:p w:rsidR="00626267" w:rsidRPr="00B61445" w:rsidRDefault="00626267" w:rsidP="00626267">
      <w:pPr>
        <w:pStyle w:val="Paragrafoelenco"/>
        <w:numPr>
          <w:ilvl w:val="0"/>
          <w:numId w:val="41"/>
        </w:num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obiekty sportowo-rekreacyjne.</w:t>
      </w:r>
    </w:p>
    <w:p w:rsidR="006D2248" w:rsidRPr="00B61445" w:rsidRDefault="00584D81">
      <w:pPr>
        <w:pStyle w:val="Paragrafoelenco"/>
        <w:spacing w:line="276" w:lineRule="auto"/>
        <w:jc w:val="both"/>
        <w:rPr>
          <w:rFonts w:asciiTheme="minorHAnsi" w:hAnsiTheme="minorHAnsi"/>
          <w:color w:val="000000" w:themeColor="text1"/>
          <w:sz w:val="22"/>
          <w:lang w:val="pl-PL"/>
        </w:rPr>
      </w:pPr>
      <w:r w:rsidRPr="00584D81">
        <w:rPr>
          <w:rFonts w:asciiTheme="minorHAnsi" w:hAnsiTheme="minorHAnsi"/>
          <w:noProof/>
          <w:sz w:val="22"/>
          <w:lang w:val="pl-PL" w:eastAsia="it-IT"/>
        </w:rPr>
        <w:pict>
          <v:rect id="_x0000_s1125" style="position:absolute;left:0;text-align:left;margin-left:218pt;margin-top:7.05pt;width:243.55pt;height:106.5pt;z-index:251740160;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25" inset=",7.2pt,,7.2pt">
              <w:txbxContent>
                <w:p w:rsidR="00EB1E3B" w:rsidRPr="0075275D" w:rsidRDefault="00EB1E3B" w:rsidP="00626267">
                  <w:pPr>
                    <w:rPr>
                      <w:rFonts w:ascii="Calibri" w:hAnsi="Calibri"/>
                      <w:b/>
                      <w:sz w:val="22"/>
                      <w:lang w:val="pl-PL"/>
                    </w:rPr>
                  </w:pPr>
                  <w:r>
                    <w:rPr>
                      <w:rFonts w:ascii="Calibri" w:hAnsi="Calibri"/>
                      <w:b/>
                      <w:sz w:val="22"/>
                      <w:lang w:val="pl-PL"/>
                    </w:rPr>
                    <w:t>Całkowita ilość MgCO</w:t>
                  </w:r>
                  <w:r w:rsidRPr="006A2D62">
                    <w:rPr>
                      <w:rFonts w:ascii="Calibri" w:hAnsi="Calibri"/>
                      <w:b/>
                      <w:sz w:val="22"/>
                      <w:vertAlign w:val="subscript"/>
                      <w:lang w:val="pl-PL"/>
                    </w:rPr>
                    <w:t>2</w:t>
                  </w:r>
                  <w:r>
                    <w:rPr>
                      <w:rFonts w:ascii="Calibri" w:hAnsi="Calibri"/>
                      <w:b/>
                      <w:sz w:val="22"/>
                      <w:lang w:val="pl-PL"/>
                    </w:rPr>
                    <w:t>e z budynków</w:t>
                  </w:r>
                  <w:r w:rsidRPr="0075275D">
                    <w:rPr>
                      <w:rFonts w:ascii="Calibri" w:hAnsi="Calibri"/>
                      <w:b/>
                      <w:sz w:val="22"/>
                      <w:lang w:val="pl-PL"/>
                    </w:rPr>
                    <w:t xml:space="preserve"> </w:t>
                  </w:r>
                  <w:r>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286F0A">
                        <w:pPr>
                          <w:jc w:val="center"/>
                          <w:rPr>
                            <w:b/>
                            <w:sz w:val="44"/>
                          </w:rPr>
                        </w:pPr>
                      </w:p>
                    </w:tc>
                  </w:tr>
                  <w:tr w:rsidR="00EB1E3B" w:rsidTr="00286F0A">
                    <w:tc>
                      <w:tcPr>
                        <w:tcW w:w="2196" w:type="dxa"/>
                        <w:vAlign w:val="center"/>
                      </w:tcPr>
                      <w:p w:rsidR="00EB1E3B" w:rsidRPr="003B0901" w:rsidRDefault="00EB1E3B" w:rsidP="00286F0A">
                        <w:pPr>
                          <w:jc w:val="center"/>
                          <w:rPr>
                            <w:b/>
                            <w:lang w:val="pl-PL"/>
                          </w:rPr>
                        </w:pPr>
                      </w:p>
                    </w:tc>
                    <w:tc>
                      <w:tcPr>
                        <w:tcW w:w="2196" w:type="dxa"/>
                        <w:vAlign w:val="center"/>
                      </w:tcPr>
                      <w:p w:rsidR="00EB1E3B" w:rsidRDefault="00EB1E3B" w:rsidP="00286F0A">
                        <w:pPr>
                          <w:jc w:val="center"/>
                          <w:rPr>
                            <w:b/>
                          </w:rPr>
                        </w:pPr>
                      </w:p>
                    </w:tc>
                  </w:tr>
                </w:tbl>
                <w:p w:rsidR="00EB1E3B" w:rsidRPr="00347928" w:rsidRDefault="00EB1E3B" w:rsidP="00626267">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3B0901" w:rsidRDefault="00EB1E3B" w:rsidP="00626267">
                  <w:pPr>
                    <w:jc w:val="center"/>
                    <w:rPr>
                      <w:rFonts w:ascii="Calibri" w:hAnsi="Calibri"/>
                      <w:b/>
                      <w:lang w:val="pl-PL"/>
                    </w:rPr>
                  </w:pPr>
                </w:p>
              </w:txbxContent>
            </v:textbox>
            <w10:wrap type="tight"/>
          </v:rect>
        </w:pict>
      </w:r>
    </w:p>
    <w:p w:rsidR="00626267" w:rsidRPr="00B61445" w:rsidRDefault="00626267" w:rsidP="00626267">
      <w:pPr>
        <w:spacing w:line="276" w:lineRule="auto"/>
        <w:jc w:val="both"/>
        <w:rPr>
          <w:rFonts w:asciiTheme="minorHAnsi" w:hAnsiTheme="minorHAnsi"/>
          <w:color w:val="000000" w:themeColor="text1"/>
          <w:sz w:val="22"/>
          <w:lang w:val="pl-PL"/>
        </w:rPr>
      </w:pPr>
    </w:p>
    <w:p w:rsidR="00626267" w:rsidRPr="00B61445" w:rsidRDefault="00584D81" w:rsidP="00626267">
      <w:pPr>
        <w:spacing w:line="276" w:lineRule="auto"/>
        <w:jc w:val="both"/>
        <w:rPr>
          <w:rFonts w:asciiTheme="minorHAnsi" w:hAnsiTheme="minorHAnsi"/>
          <w:sz w:val="22"/>
          <w:lang w:val="pl-PL"/>
        </w:rPr>
      </w:pPr>
      <w:r w:rsidRPr="00584D81">
        <w:rPr>
          <w:rFonts w:asciiTheme="minorHAnsi" w:hAnsiTheme="minorHAnsi"/>
          <w:noProof/>
          <w:sz w:val="22"/>
          <w:lang w:val="pl-PL" w:eastAsia="pl-PL"/>
        </w:rPr>
        <w:pict>
          <v:shape id="_x0000_s1154" type="#_x0000_t202" style="position:absolute;left:0;text-align:left;margin-left:181.65pt;margin-top:54.35pt;width:24.9pt;height:80.4pt;z-index:251764736;mso-width-relative:margin;mso-height-relative:margin" filled="f" stroked="f">
            <v:textbox style="layout-flow:vertical;mso-layout-flow-alt:bottom-to-top;mso-next-textbox:#_x0000_s1154">
              <w:txbxContent>
                <w:p w:rsidR="00EB1E3B" w:rsidRPr="00AF10E0" w:rsidRDefault="00EB1E3B" w:rsidP="00BF1F92">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 xml:space="preserve">© </w:t>
                  </w:r>
                  <w:r w:rsidRPr="00AF10E0">
                    <w:rPr>
                      <w:rFonts w:asciiTheme="minorHAnsi" w:hAnsiTheme="minorHAnsi"/>
                      <w:color w:val="808080" w:themeColor="background1" w:themeShade="80"/>
                      <w:sz w:val="12"/>
                      <w:lang w:val="pl-PL"/>
                    </w:rPr>
                    <w:t>Urząd Miasta Bydgoszczy</w:t>
                  </w:r>
                </w:p>
              </w:txbxContent>
            </v:textbox>
          </v:shape>
        </w:pict>
      </w:r>
    </w:p>
    <w:p w:rsidR="00626267" w:rsidRPr="00B61445" w:rsidRDefault="00584D81" w:rsidP="00626267">
      <w:pPr>
        <w:spacing w:line="276" w:lineRule="auto"/>
        <w:jc w:val="both"/>
        <w:rPr>
          <w:rFonts w:asciiTheme="minorHAnsi" w:hAnsiTheme="minorHAnsi"/>
          <w:sz w:val="22"/>
          <w:lang w:val="pl-PL"/>
        </w:rPr>
      </w:pPr>
      <w:r w:rsidRPr="00584D81">
        <w:rPr>
          <w:rFonts w:asciiTheme="minorHAnsi" w:hAnsiTheme="minorHAnsi"/>
          <w:noProof/>
          <w:sz w:val="22"/>
          <w:lang w:val="pl-PL" w:eastAsia="it-IT"/>
        </w:rPr>
        <w:pict>
          <v:rect id="_x0000_s1126" style="position:absolute;left:0;text-align:left;margin-left:17.3pt;margin-top:3.3pt;width:244.75pt;height:93pt;z-index:-251575296;mso-wrap-edited:f" wrapcoords="-540 -300 -720 600 -720 23700 22680 23700 22860 2100 22500 0 21960 -300 -540 -300" fillcolor="#2a8c84" stroked="f" strokecolor="#4a7ebb" strokeweight="1.5pt">
            <v:fill o:detectmouseclick="t" focusposition="" focussize=",90" focus="100%" type="gradient"/>
            <v:shadow on="t" opacity="22938f" offset="0"/>
            <v:textbox style="mso-next-textbox:#_x0000_s1126" inset=",7.2pt,,7.2pt">
              <w:txbxContent>
                <w:p w:rsidR="00EB1E3B" w:rsidRPr="0075275D" w:rsidRDefault="00EB1E3B" w:rsidP="00626267">
                  <w:pPr>
                    <w:rPr>
                      <w:rFonts w:ascii="Calibri" w:hAnsi="Calibri"/>
                      <w:b/>
                      <w:sz w:val="22"/>
                      <w:lang w:val="pl-PL"/>
                    </w:rPr>
                  </w:pPr>
                  <w:r>
                    <w:rPr>
                      <w:rFonts w:ascii="Calibri" w:hAnsi="Calibri"/>
                      <w:b/>
                      <w:sz w:val="22"/>
                      <w:lang w:val="pl-PL"/>
                    </w:rPr>
                    <w:t>MgCO</w:t>
                  </w:r>
                  <w:r w:rsidRPr="006A2D62">
                    <w:rPr>
                      <w:rFonts w:ascii="Calibri" w:hAnsi="Calibri"/>
                      <w:b/>
                      <w:sz w:val="22"/>
                      <w:vertAlign w:val="subscript"/>
                      <w:lang w:val="pl-PL"/>
                    </w:rPr>
                    <w:t>2</w:t>
                  </w:r>
                  <w:r>
                    <w:rPr>
                      <w:rFonts w:ascii="Calibri" w:hAnsi="Calibri"/>
                      <w:b/>
                      <w:sz w:val="22"/>
                      <w:lang w:val="pl-PL"/>
                    </w:rPr>
                    <w:t>e na mieszkańca z budynków</w:t>
                  </w:r>
                  <w:r w:rsidRPr="0075275D">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286F0A">
                        <w:pPr>
                          <w:jc w:val="center"/>
                          <w:rPr>
                            <w:b/>
                            <w:sz w:val="44"/>
                          </w:rPr>
                        </w:pPr>
                      </w:p>
                    </w:tc>
                  </w:tr>
                  <w:tr w:rsidR="00EB1E3B" w:rsidTr="00286F0A">
                    <w:tc>
                      <w:tcPr>
                        <w:tcW w:w="2196" w:type="dxa"/>
                        <w:vAlign w:val="center"/>
                      </w:tcPr>
                      <w:p w:rsidR="00EB1E3B" w:rsidRDefault="00EB1E3B" w:rsidP="00286F0A">
                        <w:pPr>
                          <w:jc w:val="center"/>
                          <w:rPr>
                            <w:b/>
                          </w:rPr>
                        </w:pPr>
                      </w:p>
                    </w:tc>
                    <w:tc>
                      <w:tcPr>
                        <w:tcW w:w="2196" w:type="dxa"/>
                        <w:vAlign w:val="center"/>
                      </w:tcPr>
                      <w:p w:rsidR="00EB1E3B" w:rsidRPr="00CF76B9" w:rsidRDefault="00EB1E3B" w:rsidP="00286F0A">
                        <w:pPr>
                          <w:jc w:val="center"/>
                          <w:rPr>
                            <w:b/>
                            <w:sz w:val="44"/>
                          </w:rPr>
                        </w:pPr>
                      </w:p>
                    </w:tc>
                  </w:tr>
                </w:tbl>
                <w:p w:rsidR="00EB1E3B" w:rsidRPr="00347928" w:rsidRDefault="00EB1E3B" w:rsidP="00626267">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CF76B9" w:rsidRDefault="00EB1E3B" w:rsidP="00626267">
                  <w:pPr>
                    <w:jc w:val="center"/>
                    <w:rPr>
                      <w:rFonts w:ascii="Calibri" w:hAnsi="Calibri"/>
                      <w:b/>
                      <w:sz w:val="44"/>
                      <w:lang w:val="pl-PL"/>
                    </w:rPr>
                  </w:pPr>
                </w:p>
                <w:p w:rsidR="00EB1E3B" w:rsidRPr="00563AD1" w:rsidRDefault="00EB1E3B" w:rsidP="00626267">
                  <w:pPr>
                    <w:rPr>
                      <w:rFonts w:ascii="Calibri" w:hAnsi="Calibri"/>
                      <w:b/>
                      <w:color w:val="FF0000"/>
                      <w:sz w:val="18"/>
                    </w:rPr>
                  </w:pPr>
                </w:p>
                <w:p w:rsidR="00EB1E3B" w:rsidRDefault="00EB1E3B" w:rsidP="00626267"/>
              </w:txbxContent>
            </v:textbox>
          </v:rect>
        </w:pict>
      </w:r>
    </w:p>
    <w:p w:rsidR="00626267" w:rsidRPr="00B61445" w:rsidRDefault="00626267" w:rsidP="00626267">
      <w:pPr>
        <w:spacing w:line="276" w:lineRule="auto"/>
        <w:jc w:val="both"/>
        <w:rPr>
          <w:rFonts w:asciiTheme="minorHAnsi" w:hAnsiTheme="minorHAnsi"/>
          <w:sz w:val="22"/>
          <w:lang w:val="pl-PL"/>
        </w:rPr>
      </w:pPr>
      <w:r w:rsidRPr="00B61445">
        <w:rPr>
          <w:rFonts w:asciiTheme="minorHAnsi" w:hAnsiTheme="minorHAnsi"/>
          <w:noProof/>
          <w:sz w:val="22"/>
          <w:lang w:eastAsia="it-IT"/>
        </w:rPr>
        <w:drawing>
          <wp:anchor distT="0" distB="0" distL="114300" distR="114300" simplePos="0" relativeHeight="251752448" behindDoc="0" locked="0" layoutInCell="1" allowOverlap="1">
            <wp:simplePos x="0" y="0"/>
            <wp:positionH relativeFrom="column">
              <wp:posOffset>300990</wp:posOffset>
            </wp:positionH>
            <wp:positionV relativeFrom="paragraph">
              <wp:posOffset>8890</wp:posOffset>
            </wp:positionV>
            <wp:extent cx="2056765" cy="1263015"/>
            <wp:effectExtent l="0" t="19050" r="76835" b="51435"/>
            <wp:wrapSquare wrapText="bothSides"/>
            <wp:docPr id="45" name="Obraz 15" descr="Stary_Rynek_chelminiak_tcm29-13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y_Rynek_chelminiak_tcm29-13324.jpg"/>
                    <pic:cNvPicPr/>
                  </pic:nvPicPr>
                  <pic:blipFill>
                    <a:blip r:embed="rId15" cstate="print"/>
                    <a:stretch>
                      <a:fillRect/>
                    </a:stretch>
                  </pic:blipFill>
                  <pic:spPr>
                    <a:xfrm>
                      <a:off x="0" y="0"/>
                      <a:ext cx="2056765" cy="1263015"/>
                    </a:xfrm>
                    <a:prstGeom prst="rect">
                      <a:avLst/>
                    </a:prstGeom>
                    <a:effectLst>
                      <a:outerShdw blurRad="50800" dist="38100" dir="2700000" algn="tl" rotWithShape="0">
                        <a:prstClr val="black">
                          <a:alpha val="40000"/>
                        </a:prstClr>
                      </a:outerShdw>
                    </a:effectLst>
                  </pic:spPr>
                </pic:pic>
              </a:graphicData>
            </a:graphic>
          </wp:anchor>
        </w:drawing>
      </w:r>
    </w:p>
    <w:p w:rsidR="00626267" w:rsidRPr="00B61445" w:rsidRDefault="00584D81" w:rsidP="00626267">
      <w:pPr>
        <w:spacing w:line="276" w:lineRule="auto"/>
        <w:jc w:val="both"/>
        <w:rPr>
          <w:rFonts w:asciiTheme="minorHAnsi" w:hAnsiTheme="minorHAnsi"/>
          <w:sz w:val="22"/>
          <w:lang w:val="pl-PL"/>
        </w:rPr>
      </w:pPr>
      <w:r w:rsidRPr="00584D81">
        <w:rPr>
          <w:rFonts w:asciiTheme="minorHAnsi" w:hAnsiTheme="minorHAnsi"/>
          <w:b/>
          <w:noProof/>
          <w:color w:val="000000" w:themeColor="text1"/>
          <w:sz w:val="22"/>
          <w:lang w:val="pl-PL" w:eastAsia="pl-PL"/>
        </w:rPr>
        <w:pict>
          <v:shape id="_x0000_s1135" type="#_x0000_t202" style="position:absolute;left:0;text-align:left;margin-left:-302.95pt;margin-top:13.6pt;width:24.9pt;height:80.4pt;z-index:251753472;mso-width-relative:margin;mso-height-relative:margin" filled="f" stroked="f">
            <v:textbox style="layout-flow:vertical;mso-layout-flow-alt:bottom-to-top;mso-next-textbox:#_x0000_s1135">
              <w:txbxContent>
                <w:p w:rsidR="00EB1E3B" w:rsidRPr="00AF10E0" w:rsidRDefault="00EB1E3B" w:rsidP="00626267">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 xml:space="preserve">© </w:t>
                  </w:r>
                  <w:r w:rsidRPr="00AF10E0">
                    <w:rPr>
                      <w:rFonts w:asciiTheme="minorHAnsi" w:hAnsiTheme="minorHAnsi"/>
                      <w:color w:val="808080" w:themeColor="background1" w:themeShade="80"/>
                      <w:sz w:val="12"/>
                      <w:lang w:val="pl-PL"/>
                    </w:rPr>
                    <w:t>Urząd Miasta Bydgoszczy</w:t>
                  </w:r>
                </w:p>
              </w:txbxContent>
            </v:textbox>
          </v:shape>
        </w:pict>
      </w:r>
    </w:p>
    <w:p w:rsidR="005C5F9E" w:rsidRPr="005C5F9E" w:rsidRDefault="005C5F9E" w:rsidP="00626267">
      <w:pPr>
        <w:spacing w:line="276" w:lineRule="auto"/>
        <w:jc w:val="both"/>
        <w:rPr>
          <w:rFonts w:asciiTheme="minorHAnsi" w:hAnsiTheme="minorHAnsi"/>
          <w:b/>
          <w:color w:val="FF0000"/>
          <w:sz w:val="22"/>
          <w:lang w:val="pl-PL"/>
        </w:rPr>
      </w:pPr>
      <w:r w:rsidRPr="005C5F9E">
        <w:rPr>
          <w:rFonts w:asciiTheme="minorHAnsi" w:hAnsiTheme="minorHAnsi"/>
          <w:b/>
          <w:color w:val="FF0000"/>
          <w:sz w:val="22"/>
          <w:lang w:val="pl-PL"/>
        </w:rPr>
        <w:t xml:space="preserve">UWAGA: </w:t>
      </w:r>
    </w:p>
    <w:p w:rsidR="005C5F9E" w:rsidRPr="005C5F9E" w:rsidRDefault="005C5F9E" w:rsidP="00626267">
      <w:pPr>
        <w:spacing w:line="276" w:lineRule="auto"/>
        <w:jc w:val="both"/>
        <w:rPr>
          <w:rFonts w:asciiTheme="minorHAnsi" w:hAnsiTheme="minorHAnsi"/>
          <w:b/>
          <w:color w:val="FF0000"/>
          <w:sz w:val="22"/>
          <w:lang w:val="pl-PL"/>
        </w:rPr>
      </w:pPr>
      <w:r w:rsidRPr="005C5F9E">
        <w:rPr>
          <w:rFonts w:asciiTheme="minorHAnsi" w:hAnsiTheme="minorHAnsi"/>
          <w:b/>
          <w:color w:val="FF0000"/>
          <w:sz w:val="22"/>
          <w:lang w:val="pl-PL"/>
        </w:rPr>
        <w:t xml:space="preserve">GDZIE WSTAWIONO FOTOGRAFIĘ, </w:t>
      </w:r>
    </w:p>
    <w:p w:rsidR="00BF1F92" w:rsidRPr="005C5F9E" w:rsidRDefault="005C5F9E" w:rsidP="00626267">
      <w:pPr>
        <w:spacing w:line="276" w:lineRule="auto"/>
        <w:jc w:val="both"/>
        <w:rPr>
          <w:rFonts w:asciiTheme="minorHAnsi" w:hAnsiTheme="minorHAnsi"/>
          <w:b/>
          <w:color w:val="FF0000"/>
          <w:sz w:val="22"/>
          <w:lang w:val="pl-PL"/>
        </w:rPr>
      </w:pPr>
      <w:r w:rsidRPr="005C5F9E">
        <w:rPr>
          <w:rFonts w:asciiTheme="minorHAnsi" w:hAnsiTheme="minorHAnsi"/>
          <w:b/>
          <w:color w:val="FF0000"/>
          <w:sz w:val="22"/>
          <w:lang w:val="pl-PL"/>
        </w:rPr>
        <w:t>wstaw zdjęcie swojego miasta</w:t>
      </w:r>
    </w:p>
    <w:p w:rsidR="00BF1F92" w:rsidRPr="00B61445" w:rsidRDefault="00BF1F92" w:rsidP="00626267">
      <w:pPr>
        <w:spacing w:line="276" w:lineRule="auto"/>
        <w:jc w:val="both"/>
        <w:rPr>
          <w:rFonts w:asciiTheme="minorHAnsi" w:hAnsiTheme="minorHAnsi"/>
          <w:b/>
          <w:color w:val="000000" w:themeColor="text1"/>
          <w:sz w:val="22"/>
          <w:lang w:val="pl-PL"/>
        </w:rPr>
      </w:pPr>
    </w:p>
    <w:p w:rsidR="00BF1F92" w:rsidRPr="00B61445" w:rsidRDefault="00BF1F92" w:rsidP="00626267">
      <w:pPr>
        <w:spacing w:line="276" w:lineRule="auto"/>
        <w:jc w:val="both"/>
        <w:rPr>
          <w:rFonts w:asciiTheme="minorHAnsi" w:hAnsiTheme="minorHAnsi"/>
          <w:b/>
          <w:color w:val="000000" w:themeColor="text1"/>
          <w:sz w:val="22"/>
          <w:lang w:val="pl-PL"/>
        </w:rPr>
      </w:pPr>
    </w:p>
    <w:p w:rsidR="00BF1F92" w:rsidRPr="00B61445" w:rsidRDefault="00BF1F92" w:rsidP="00FA22B6">
      <w:pPr>
        <w:spacing w:line="276" w:lineRule="auto"/>
        <w:jc w:val="both"/>
        <w:rPr>
          <w:rFonts w:asciiTheme="minorHAnsi" w:hAnsiTheme="minorHAnsi"/>
          <w:color w:val="000000" w:themeColor="text1"/>
          <w:sz w:val="22"/>
          <w:lang w:val="pl-PL"/>
        </w:rPr>
      </w:pPr>
    </w:p>
    <w:p w:rsidR="00626267" w:rsidRPr="00B61445" w:rsidRDefault="00626267" w:rsidP="00626267">
      <w:pPr>
        <w:spacing w:line="276" w:lineRule="auto"/>
        <w:rPr>
          <w:rFonts w:asciiTheme="minorHAnsi" w:hAnsiTheme="minorHAnsi"/>
          <w:b/>
          <w:color w:val="000000" w:themeColor="text1"/>
          <w:sz w:val="22"/>
          <w:lang w:val="pl-PL"/>
        </w:rPr>
      </w:pPr>
    </w:p>
    <w:p w:rsidR="00626267" w:rsidRPr="00B61445" w:rsidRDefault="00626267" w:rsidP="00626267">
      <w:pPr>
        <w:spacing w:line="276" w:lineRule="auto"/>
        <w:rPr>
          <w:rFonts w:asciiTheme="minorHAnsi" w:hAnsiTheme="minorHAnsi"/>
          <w:b/>
          <w:color w:val="000000" w:themeColor="text1"/>
          <w:sz w:val="22"/>
          <w:lang w:val="pl-PL"/>
        </w:rPr>
      </w:pPr>
      <w:r w:rsidRPr="00B61445">
        <w:rPr>
          <w:rFonts w:asciiTheme="minorHAnsi" w:hAnsiTheme="minorHAnsi"/>
          <w:b/>
          <w:color w:val="000000" w:themeColor="text1"/>
          <w:sz w:val="22"/>
          <w:lang w:val="pl-PL"/>
        </w:rPr>
        <w:t xml:space="preserve">Tabela </w:t>
      </w:r>
      <w:r w:rsidR="00584D81" w:rsidRPr="00B61445">
        <w:rPr>
          <w:rFonts w:asciiTheme="minorHAnsi" w:hAnsiTheme="minorHAnsi"/>
          <w:b/>
          <w:color w:val="000000" w:themeColor="text1"/>
          <w:sz w:val="22"/>
          <w:lang w:val="pl-PL"/>
        </w:rPr>
        <w:fldChar w:fldCharType="begin"/>
      </w:r>
      <w:r w:rsidRPr="00B61445">
        <w:rPr>
          <w:rFonts w:asciiTheme="minorHAnsi" w:hAnsiTheme="minorHAnsi"/>
          <w:b/>
          <w:color w:val="000000" w:themeColor="text1"/>
          <w:sz w:val="22"/>
          <w:lang w:val="pl-PL"/>
        </w:rPr>
        <w:instrText xml:space="preserve"> SEQ Tabela \* ARABIC </w:instrText>
      </w:r>
      <w:r w:rsidR="00584D81" w:rsidRPr="00B61445">
        <w:rPr>
          <w:rFonts w:asciiTheme="minorHAnsi" w:hAnsiTheme="minorHAnsi"/>
          <w:b/>
          <w:color w:val="000000" w:themeColor="text1"/>
          <w:sz w:val="22"/>
          <w:lang w:val="pl-PL"/>
        </w:rPr>
        <w:fldChar w:fldCharType="separate"/>
      </w:r>
      <w:r w:rsidR="00A62244">
        <w:rPr>
          <w:rFonts w:asciiTheme="minorHAnsi" w:hAnsiTheme="minorHAnsi"/>
          <w:b/>
          <w:noProof/>
          <w:color w:val="000000" w:themeColor="text1"/>
          <w:sz w:val="22"/>
          <w:lang w:val="pl-PL"/>
        </w:rPr>
        <w:t>4</w:t>
      </w:r>
      <w:r w:rsidR="00584D81" w:rsidRPr="00B61445">
        <w:rPr>
          <w:rFonts w:asciiTheme="minorHAnsi" w:hAnsiTheme="minorHAnsi"/>
          <w:b/>
          <w:color w:val="000000" w:themeColor="text1"/>
          <w:sz w:val="22"/>
          <w:lang w:val="pl-PL"/>
        </w:rPr>
        <w:fldChar w:fldCharType="end"/>
      </w:r>
      <w:r w:rsidRPr="00B61445">
        <w:rPr>
          <w:rFonts w:asciiTheme="minorHAnsi" w:hAnsiTheme="minorHAnsi"/>
          <w:b/>
          <w:color w:val="000000" w:themeColor="text1"/>
          <w:sz w:val="22"/>
          <w:lang w:val="pl-PL"/>
        </w:rPr>
        <w:t>.</w:t>
      </w:r>
      <w:r w:rsidRPr="00B61445">
        <w:rPr>
          <w:rFonts w:asciiTheme="minorHAnsi" w:hAnsiTheme="minorHAnsi"/>
          <w:color w:val="000000" w:themeColor="text1"/>
          <w:sz w:val="22"/>
          <w:lang w:val="pl-PL"/>
        </w:rPr>
        <w:t xml:space="preserve"> Główne grupy emisji  z sektora budynków </w:t>
      </w:r>
    </w:p>
    <w:p w:rsidR="00626267" w:rsidRPr="00B61445" w:rsidRDefault="00626267" w:rsidP="00626267">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tbl>
      <w:tblPr>
        <w:tblpPr w:leftFromText="141" w:rightFromText="141" w:vertAnchor="text" w:horzAnchor="page" w:tblpX="1243"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260"/>
        <w:gridCol w:w="1463"/>
        <w:gridCol w:w="1161"/>
        <w:gridCol w:w="1188"/>
        <w:gridCol w:w="1313"/>
        <w:gridCol w:w="1463"/>
      </w:tblGrid>
      <w:tr w:rsidR="00626267" w:rsidRPr="00B61445" w:rsidTr="00EE22FB">
        <w:tc>
          <w:tcPr>
            <w:tcW w:w="9848" w:type="dxa"/>
            <w:gridSpan w:val="6"/>
            <w:shd w:val="clear" w:color="auto" w:fill="99CC00"/>
          </w:tcPr>
          <w:p w:rsidR="00626267" w:rsidRPr="00B61445" w:rsidRDefault="00626267" w:rsidP="00EE22FB">
            <w:pPr>
              <w:spacing w:line="276" w:lineRule="auto"/>
              <w:rPr>
                <w:rFonts w:asciiTheme="minorHAnsi" w:hAnsiTheme="minorHAnsi"/>
                <w:b/>
                <w:color w:val="000000" w:themeColor="text1"/>
                <w:sz w:val="22"/>
                <w:lang w:val="pl-PL"/>
              </w:rPr>
            </w:pPr>
            <w:r w:rsidRPr="00B61445">
              <w:rPr>
                <w:rFonts w:asciiTheme="minorHAnsi" w:hAnsiTheme="minorHAnsi"/>
                <w:b/>
                <w:color w:val="000000" w:themeColor="text1"/>
                <w:sz w:val="22"/>
                <w:lang w:val="pl-PL"/>
              </w:rPr>
              <w:lastRenderedPageBreak/>
              <w:t>Główne grupy emisji  z sektora budownictwa (MgCO</w:t>
            </w:r>
            <w:r w:rsidRPr="00B61445">
              <w:rPr>
                <w:rFonts w:asciiTheme="minorHAnsi" w:hAnsiTheme="minorHAnsi"/>
                <w:b/>
                <w:color w:val="000000" w:themeColor="text1"/>
                <w:sz w:val="22"/>
                <w:vertAlign w:val="subscript"/>
                <w:lang w:val="pl-PL"/>
              </w:rPr>
              <w:t>2</w:t>
            </w:r>
            <w:r w:rsidRPr="00B61445">
              <w:rPr>
                <w:rFonts w:asciiTheme="minorHAnsi" w:hAnsiTheme="minorHAnsi"/>
                <w:b/>
                <w:color w:val="000000" w:themeColor="text1"/>
                <w:sz w:val="22"/>
                <w:lang w:val="pl-PL"/>
              </w:rPr>
              <w:t>e)</w:t>
            </w:r>
          </w:p>
        </w:tc>
      </w:tr>
      <w:tr w:rsidR="00626267" w:rsidRPr="00B61445" w:rsidTr="00EE22FB">
        <w:tc>
          <w:tcPr>
            <w:tcW w:w="3260" w:type="dxa"/>
          </w:tcPr>
          <w:p w:rsidR="00626267" w:rsidRPr="00B61445" w:rsidRDefault="00626267" w:rsidP="00EE22FB">
            <w:pPr>
              <w:ind w:left="360"/>
              <w:rPr>
                <w:rFonts w:asciiTheme="minorHAnsi" w:hAnsiTheme="minorHAnsi"/>
                <w:color w:val="000000" w:themeColor="text1"/>
                <w:sz w:val="22"/>
                <w:lang w:val="pl-PL"/>
              </w:rPr>
            </w:pPr>
          </w:p>
        </w:tc>
        <w:tc>
          <w:tcPr>
            <w:tcW w:w="1463" w:type="dxa"/>
          </w:tcPr>
          <w:p w:rsidR="00626267" w:rsidRPr="00B61445" w:rsidRDefault="00626267" w:rsidP="00EE22FB">
            <w:pPr>
              <w:spacing w:line="276" w:lineRule="auto"/>
              <w:ind w:right="33"/>
              <w:jc w:val="center"/>
              <w:rPr>
                <w:rFonts w:asciiTheme="minorHAnsi" w:hAnsiTheme="minorHAnsi"/>
                <w:b/>
                <w:sz w:val="22"/>
                <w:lang w:val="pl-PL"/>
              </w:rPr>
            </w:pPr>
          </w:p>
        </w:tc>
        <w:tc>
          <w:tcPr>
            <w:tcW w:w="1161" w:type="dxa"/>
          </w:tcPr>
          <w:p w:rsidR="00626267" w:rsidRPr="00B61445" w:rsidRDefault="00626267" w:rsidP="00EE22FB">
            <w:pPr>
              <w:spacing w:line="276" w:lineRule="auto"/>
              <w:ind w:right="33"/>
              <w:jc w:val="center"/>
              <w:rPr>
                <w:rFonts w:asciiTheme="minorHAnsi" w:hAnsiTheme="minorHAnsi"/>
                <w:b/>
                <w:sz w:val="22"/>
                <w:lang w:val="pl-PL"/>
              </w:rPr>
            </w:pPr>
          </w:p>
        </w:tc>
        <w:tc>
          <w:tcPr>
            <w:tcW w:w="1188" w:type="dxa"/>
          </w:tcPr>
          <w:p w:rsidR="00626267" w:rsidRPr="00B61445" w:rsidRDefault="00626267" w:rsidP="00EE22FB">
            <w:pPr>
              <w:spacing w:line="276" w:lineRule="auto"/>
              <w:ind w:right="33"/>
              <w:jc w:val="center"/>
              <w:rPr>
                <w:rFonts w:asciiTheme="minorHAnsi" w:hAnsiTheme="minorHAnsi"/>
                <w:b/>
                <w:sz w:val="22"/>
                <w:lang w:val="pl-PL"/>
              </w:rPr>
            </w:pPr>
          </w:p>
        </w:tc>
        <w:tc>
          <w:tcPr>
            <w:tcW w:w="1313" w:type="dxa"/>
          </w:tcPr>
          <w:p w:rsidR="00626267" w:rsidRPr="00B61445" w:rsidRDefault="00626267" w:rsidP="00EE22FB">
            <w:pPr>
              <w:spacing w:line="276" w:lineRule="auto"/>
              <w:ind w:right="33"/>
              <w:jc w:val="center"/>
              <w:rPr>
                <w:rFonts w:asciiTheme="minorHAnsi" w:hAnsiTheme="minorHAnsi"/>
                <w:b/>
                <w:sz w:val="22"/>
                <w:lang w:val="pl-PL"/>
              </w:rPr>
            </w:pPr>
          </w:p>
        </w:tc>
        <w:tc>
          <w:tcPr>
            <w:tcW w:w="1463" w:type="dxa"/>
          </w:tcPr>
          <w:p w:rsidR="00626267" w:rsidRPr="00B61445" w:rsidRDefault="00626267" w:rsidP="00EE22FB">
            <w:pPr>
              <w:spacing w:line="276" w:lineRule="auto"/>
              <w:ind w:right="33"/>
              <w:jc w:val="center"/>
              <w:rPr>
                <w:rFonts w:asciiTheme="minorHAnsi" w:hAnsiTheme="minorHAnsi"/>
                <w:b/>
                <w:sz w:val="22"/>
                <w:lang w:val="pl-PL"/>
              </w:rPr>
            </w:pPr>
          </w:p>
        </w:tc>
      </w:tr>
      <w:tr w:rsidR="00626267" w:rsidRPr="00B61445" w:rsidTr="00EE22FB">
        <w:tc>
          <w:tcPr>
            <w:tcW w:w="3260" w:type="dxa"/>
          </w:tcPr>
          <w:p w:rsidR="00626267" w:rsidRPr="00B61445" w:rsidRDefault="00626267" w:rsidP="00BB1546">
            <w:pPr>
              <w:rPr>
                <w:color w:val="000000" w:themeColor="text1"/>
                <w:lang w:val="pl-PL"/>
              </w:rPr>
            </w:pPr>
            <w:r w:rsidRPr="00B61445">
              <w:rPr>
                <w:rFonts w:asciiTheme="minorHAnsi" w:hAnsiTheme="minorHAnsi"/>
                <w:color w:val="000000" w:themeColor="text1"/>
                <w:sz w:val="22"/>
                <w:lang w:val="pl-PL"/>
              </w:rPr>
              <w:t>Budynki administracyjne Urzędu Miasta</w:t>
            </w:r>
          </w:p>
        </w:tc>
        <w:tc>
          <w:tcPr>
            <w:tcW w:w="146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161" w:type="dxa"/>
            <w:vAlign w:val="center"/>
          </w:tcPr>
          <w:p w:rsidR="00626267" w:rsidRPr="00B61445" w:rsidRDefault="00626267" w:rsidP="00EE22FB">
            <w:pPr>
              <w:jc w:val="right"/>
              <w:rPr>
                <w:rFonts w:asciiTheme="minorHAnsi" w:hAnsiTheme="minorHAnsi"/>
                <w:color w:val="000000" w:themeColor="text1"/>
                <w:sz w:val="22"/>
                <w:lang w:val="pl-PL"/>
              </w:rPr>
            </w:pPr>
          </w:p>
        </w:tc>
        <w:tc>
          <w:tcPr>
            <w:tcW w:w="1188" w:type="dxa"/>
            <w:vAlign w:val="center"/>
          </w:tcPr>
          <w:p w:rsidR="00626267" w:rsidRPr="00B61445" w:rsidRDefault="00626267" w:rsidP="00EE22FB">
            <w:pPr>
              <w:jc w:val="right"/>
              <w:rPr>
                <w:rFonts w:asciiTheme="minorHAnsi" w:hAnsiTheme="minorHAnsi"/>
                <w:color w:val="000000" w:themeColor="text1"/>
                <w:sz w:val="22"/>
                <w:lang w:val="pl-PL"/>
              </w:rPr>
            </w:pPr>
          </w:p>
        </w:tc>
        <w:tc>
          <w:tcPr>
            <w:tcW w:w="131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463" w:type="dxa"/>
            <w:vAlign w:val="center"/>
          </w:tcPr>
          <w:p w:rsidR="00626267" w:rsidRPr="00B61445" w:rsidRDefault="00626267" w:rsidP="00EE22FB">
            <w:pPr>
              <w:jc w:val="right"/>
              <w:rPr>
                <w:rFonts w:asciiTheme="minorHAnsi" w:hAnsiTheme="minorHAnsi"/>
                <w:color w:val="000000" w:themeColor="text1"/>
                <w:sz w:val="22"/>
                <w:lang w:val="pl-PL"/>
              </w:rPr>
            </w:pPr>
          </w:p>
        </w:tc>
      </w:tr>
      <w:tr w:rsidR="00626267" w:rsidRPr="00B61445" w:rsidTr="00EE22FB">
        <w:tc>
          <w:tcPr>
            <w:tcW w:w="3260" w:type="dxa"/>
          </w:tcPr>
          <w:p w:rsidR="00626267" w:rsidRPr="00B61445" w:rsidRDefault="00626267" w:rsidP="00BB1546">
            <w:pPr>
              <w:rPr>
                <w:color w:val="000000" w:themeColor="text1"/>
                <w:lang w:val="pl-PL"/>
              </w:rPr>
            </w:pPr>
            <w:r w:rsidRPr="00B61445">
              <w:rPr>
                <w:rFonts w:asciiTheme="minorHAnsi" w:hAnsiTheme="minorHAnsi"/>
                <w:color w:val="000000" w:themeColor="text1"/>
                <w:sz w:val="22"/>
                <w:lang w:val="pl-PL"/>
              </w:rPr>
              <w:t>Przedszkola, szkoły, ośrodki, poradnie itp.</w:t>
            </w:r>
          </w:p>
        </w:tc>
        <w:tc>
          <w:tcPr>
            <w:tcW w:w="146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161" w:type="dxa"/>
            <w:vAlign w:val="center"/>
          </w:tcPr>
          <w:p w:rsidR="00626267" w:rsidRPr="00B61445" w:rsidRDefault="00626267" w:rsidP="00EE22FB">
            <w:pPr>
              <w:jc w:val="right"/>
              <w:rPr>
                <w:rFonts w:asciiTheme="minorHAnsi" w:hAnsiTheme="minorHAnsi"/>
                <w:color w:val="000000" w:themeColor="text1"/>
                <w:sz w:val="22"/>
                <w:lang w:val="pl-PL"/>
              </w:rPr>
            </w:pPr>
          </w:p>
        </w:tc>
        <w:tc>
          <w:tcPr>
            <w:tcW w:w="1188" w:type="dxa"/>
            <w:vAlign w:val="center"/>
          </w:tcPr>
          <w:p w:rsidR="00626267" w:rsidRPr="00B61445" w:rsidRDefault="00626267" w:rsidP="00EE22FB">
            <w:pPr>
              <w:jc w:val="right"/>
              <w:rPr>
                <w:rFonts w:asciiTheme="minorHAnsi" w:hAnsiTheme="minorHAnsi"/>
                <w:color w:val="000000" w:themeColor="text1"/>
                <w:sz w:val="22"/>
                <w:lang w:val="pl-PL"/>
              </w:rPr>
            </w:pPr>
          </w:p>
        </w:tc>
        <w:tc>
          <w:tcPr>
            <w:tcW w:w="131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463" w:type="dxa"/>
            <w:vAlign w:val="center"/>
          </w:tcPr>
          <w:p w:rsidR="00626267" w:rsidRPr="00B61445" w:rsidRDefault="00626267" w:rsidP="00EE22FB">
            <w:pPr>
              <w:jc w:val="right"/>
              <w:rPr>
                <w:rFonts w:asciiTheme="minorHAnsi" w:hAnsiTheme="minorHAnsi"/>
                <w:color w:val="000000" w:themeColor="text1"/>
                <w:sz w:val="22"/>
                <w:lang w:val="pl-PL"/>
              </w:rPr>
            </w:pPr>
          </w:p>
        </w:tc>
      </w:tr>
      <w:tr w:rsidR="00626267" w:rsidRPr="00B61445" w:rsidTr="00EE22FB">
        <w:tc>
          <w:tcPr>
            <w:tcW w:w="3260" w:type="dxa"/>
          </w:tcPr>
          <w:p w:rsidR="00626267" w:rsidRPr="00B61445" w:rsidRDefault="00626267" w:rsidP="00BB1546">
            <w:pPr>
              <w:rPr>
                <w:lang w:val="pl-PL"/>
              </w:rPr>
            </w:pPr>
            <w:r w:rsidRPr="00B61445">
              <w:rPr>
                <w:rFonts w:asciiTheme="minorHAnsi" w:hAnsiTheme="minorHAnsi"/>
                <w:color w:val="000000" w:themeColor="text1"/>
                <w:sz w:val="22"/>
                <w:lang w:val="pl-PL"/>
              </w:rPr>
              <w:t>Obiekty sportowo-rekreacyjne</w:t>
            </w:r>
          </w:p>
        </w:tc>
        <w:tc>
          <w:tcPr>
            <w:tcW w:w="146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161" w:type="dxa"/>
            <w:vAlign w:val="center"/>
          </w:tcPr>
          <w:p w:rsidR="00626267" w:rsidRPr="00B61445" w:rsidRDefault="00626267" w:rsidP="00EE22FB">
            <w:pPr>
              <w:jc w:val="right"/>
              <w:rPr>
                <w:rFonts w:asciiTheme="minorHAnsi" w:hAnsiTheme="minorHAnsi"/>
                <w:color w:val="000000" w:themeColor="text1"/>
                <w:sz w:val="22"/>
                <w:lang w:val="pl-PL"/>
              </w:rPr>
            </w:pPr>
          </w:p>
        </w:tc>
        <w:tc>
          <w:tcPr>
            <w:tcW w:w="1188" w:type="dxa"/>
            <w:vAlign w:val="center"/>
          </w:tcPr>
          <w:p w:rsidR="00626267" w:rsidRPr="00B61445" w:rsidRDefault="00626267" w:rsidP="00EE22FB">
            <w:pPr>
              <w:jc w:val="right"/>
              <w:rPr>
                <w:rFonts w:asciiTheme="minorHAnsi" w:hAnsiTheme="minorHAnsi"/>
                <w:color w:val="000000" w:themeColor="text1"/>
                <w:sz w:val="22"/>
                <w:lang w:val="pl-PL"/>
              </w:rPr>
            </w:pPr>
          </w:p>
        </w:tc>
        <w:tc>
          <w:tcPr>
            <w:tcW w:w="1313" w:type="dxa"/>
            <w:vAlign w:val="center"/>
          </w:tcPr>
          <w:p w:rsidR="00626267" w:rsidRPr="00B61445" w:rsidRDefault="00626267" w:rsidP="00EE22FB">
            <w:pPr>
              <w:jc w:val="right"/>
              <w:rPr>
                <w:rFonts w:asciiTheme="minorHAnsi" w:hAnsiTheme="minorHAnsi"/>
                <w:color w:val="000000" w:themeColor="text1"/>
                <w:sz w:val="22"/>
                <w:lang w:val="pl-PL"/>
              </w:rPr>
            </w:pPr>
          </w:p>
        </w:tc>
        <w:tc>
          <w:tcPr>
            <w:tcW w:w="1463" w:type="dxa"/>
            <w:vAlign w:val="center"/>
          </w:tcPr>
          <w:p w:rsidR="00626267" w:rsidRPr="00B61445" w:rsidRDefault="00626267" w:rsidP="00EE22FB">
            <w:pPr>
              <w:jc w:val="right"/>
              <w:rPr>
                <w:rFonts w:asciiTheme="minorHAnsi" w:hAnsiTheme="minorHAnsi"/>
                <w:color w:val="000000" w:themeColor="text1"/>
                <w:sz w:val="22"/>
                <w:lang w:val="pl-PL"/>
              </w:rPr>
            </w:pPr>
          </w:p>
        </w:tc>
      </w:tr>
    </w:tbl>
    <w:p w:rsidR="00626267" w:rsidRPr="00B61445" w:rsidRDefault="00626267" w:rsidP="00626267">
      <w:pPr>
        <w:spacing w:line="276" w:lineRule="auto"/>
        <w:rPr>
          <w:rFonts w:asciiTheme="minorHAnsi" w:hAnsiTheme="minorHAnsi"/>
          <w:color w:val="FF0000"/>
          <w:sz w:val="18"/>
          <w:lang w:val="pl-PL"/>
        </w:rPr>
      </w:pPr>
    </w:p>
    <w:p w:rsidR="00626267" w:rsidRPr="00B61445" w:rsidRDefault="00626267" w:rsidP="00626267">
      <w:pPr>
        <w:spacing w:line="276" w:lineRule="auto"/>
        <w:rPr>
          <w:rFonts w:asciiTheme="minorHAnsi" w:hAnsiTheme="minorHAnsi"/>
          <w:b/>
          <w:color w:val="000000" w:themeColor="text1"/>
          <w:sz w:val="22"/>
          <w:lang w:val="pl-PL"/>
        </w:rPr>
      </w:pPr>
    </w:p>
    <w:p w:rsidR="00626267" w:rsidRPr="00B61445" w:rsidRDefault="00626267" w:rsidP="00626267">
      <w:pPr>
        <w:spacing w:line="276" w:lineRule="auto"/>
        <w:rPr>
          <w:rFonts w:asciiTheme="minorHAnsi" w:hAnsiTheme="minorHAnsi"/>
          <w:b/>
          <w:color w:val="000000" w:themeColor="text1"/>
          <w:sz w:val="22"/>
          <w:lang w:val="pl-PL"/>
        </w:rPr>
      </w:pPr>
      <w:r w:rsidRPr="00B61445">
        <w:rPr>
          <w:rFonts w:asciiTheme="minorHAnsi" w:hAnsiTheme="minorHAnsi"/>
          <w:b/>
          <w:color w:val="000000" w:themeColor="text1"/>
          <w:sz w:val="22"/>
          <w:lang w:val="pl-PL"/>
        </w:rPr>
        <w:t>Flota samochodowa</w:t>
      </w:r>
    </w:p>
    <w:p w:rsidR="00FA22B6" w:rsidRPr="00B61445" w:rsidRDefault="00FA22B6" w:rsidP="00FA22B6">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Samochody w użytkowaniu jednostek miejskich </w:t>
      </w:r>
    </w:p>
    <w:p w:rsidR="00FA22B6" w:rsidRPr="00B61445" w:rsidRDefault="00FA22B6" w:rsidP="00FA22B6">
      <w:pPr>
        <w:pStyle w:val="Paragrafoelenco"/>
        <w:spacing w:line="276" w:lineRule="auto"/>
        <w:ind w:left="0"/>
        <w:jc w:val="both"/>
        <w:rPr>
          <w:rFonts w:asciiTheme="minorHAnsi" w:hAnsiTheme="minorHAnsi"/>
          <w:color w:val="000000" w:themeColor="text1"/>
          <w:sz w:val="22"/>
          <w:lang w:val="pl-PL"/>
        </w:rPr>
      </w:pPr>
    </w:p>
    <w:p w:rsidR="00FA22B6" w:rsidRPr="00B61445" w:rsidRDefault="00FA22B6" w:rsidP="00FA22B6">
      <w:pPr>
        <w:pStyle w:val="Paragrafoelenco"/>
        <w:spacing w:line="276" w:lineRule="auto"/>
        <w:ind w:left="0"/>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Poniżej przedstawiono całkowitą wielkość emisji CO</w:t>
      </w:r>
      <w:r w:rsidRPr="00B61445">
        <w:rPr>
          <w:rFonts w:asciiTheme="minorHAnsi" w:hAnsiTheme="minorHAnsi"/>
          <w:color w:val="000000" w:themeColor="text1"/>
          <w:sz w:val="22"/>
          <w:vertAlign w:val="subscript"/>
          <w:lang w:val="pl-PL"/>
        </w:rPr>
        <w:t>2</w:t>
      </w:r>
      <w:r w:rsidRPr="00B61445">
        <w:rPr>
          <w:rFonts w:asciiTheme="minorHAnsi" w:hAnsiTheme="minorHAnsi"/>
          <w:color w:val="000000" w:themeColor="text1"/>
          <w:sz w:val="22"/>
          <w:lang w:val="pl-PL"/>
        </w:rPr>
        <w:t>e powstałą na skutek zużycia paliw w tych pojazdach.</w:t>
      </w:r>
    </w:p>
    <w:p w:rsidR="00626267" w:rsidRPr="00B61445" w:rsidRDefault="00626267" w:rsidP="00626267">
      <w:pPr>
        <w:rPr>
          <w:rFonts w:asciiTheme="minorHAnsi" w:hAnsiTheme="minorHAnsi"/>
          <w:b/>
          <w:color w:val="FF0000"/>
          <w:sz w:val="22"/>
          <w:lang w:val="pl-PL"/>
        </w:rPr>
      </w:pPr>
    </w:p>
    <w:p w:rsidR="00626267" w:rsidRPr="00B61445" w:rsidRDefault="00584D81" w:rsidP="00626267">
      <w:pPr>
        <w:spacing w:line="276" w:lineRule="auto"/>
        <w:rPr>
          <w:rFonts w:asciiTheme="minorHAnsi" w:hAnsiTheme="minorHAnsi"/>
          <w:color w:val="FF0000"/>
          <w:sz w:val="22"/>
          <w:lang w:val="pl-PL"/>
        </w:rPr>
      </w:pPr>
      <w:r w:rsidRPr="00584D81">
        <w:rPr>
          <w:rFonts w:asciiTheme="minorHAnsi" w:hAnsiTheme="minorHAnsi"/>
          <w:noProof/>
          <w:color w:val="FF0000"/>
          <w:sz w:val="22"/>
          <w:lang w:val="pl-PL" w:eastAsia="pl-PL"/>
        </w:rPr>
        <w:pict>
          <v:rect id="_x0000_s1136" style="position:absolute;margin-left:194pt;margin-top:4.25pt;width:243.55pt;height:106.5pt;z-index:251754496;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36" inset=",7.2pt,,7.2pt">
              <w:txbxContent>
                <w:p w:rsidR="00EB1E3B" w:rsidRPr="0075275D" w:rsidRDefault="00EB1E3B" w:rsidP="00626267">
                  <w:pPr>
                    <w:rPr>
                      <w:rFonts w:ascii="Calibri" w:hAnsi="Calibri"/>
                      <w:b/>
                      <w:sz w:val="22"/>
                      <w:lang w:val="pl-PL"/>
                    </w:rPr>
                  </w:pPr>
                  <w:r>
                    <w:rPr>
                      <w:rFonts w:ascii="Calibri" w:hAnsi="Calibri"/>
                      <w:b/>
                      <w:sz w:val="22"/>
                      <w:lang w:val="pl-PL"/>
                    </w:rPr>
                    <w:t>Całkowita ilość MgCO</w:t>
                  </w:r>
                  <w:r w:rsidRPr="00095523">
                    <w:rPr>
                      <w:rFonts w:ascii="Calibri" w:hAnsi="Calibri"/>
                      <w:b/>
                      <w:sz w:val="22"/>
                      <w:vertAlign w:val="subscript"/>
                      <w:lang w:val="pl-PL"/>
                    </w:rPr>
                    <w:t>2</w:t>
                  </w:r>
                  <w:r>
                    <w:rPr>
                      <w:rFonts w:ascii="Calibri" w:hAnsi="Calibri"/>
                      <w:b/>
                      <w:sz w:val="22"/>
                      <w:lang w:val="pl-PL"/>
                    </w:rPr>
                    <w:t>e z floty samochodowej:</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E76070" w:rsidRDefault="00EB1E3B" w:rsidP="00E76070">
                        <w:pPr>
                          <w:jc w:val="center"/>
                          <w:rPr>
                            <w:b/>
                            <w:bCs/>
                            <w:sz w:val="18"/>
                            <w:szCs w:val="18"/>
                          </w:rPr>
                        </w:pPr>
                      </w:p>
                    </w:tc>
                  </w:tr>
                  <w:tr w:rsidR="00EB1E3B" w:rsidTr="00286F0A">
                    <w:tc>
                      <w:tcPr>
                        <w:tcW w:w="2196" w:type="dxa"/>
                        <w:vAlign w:val="center"/>
                      </w:tcPr>
                      <w:p w:rsidR="00EB1E3B" w:rsidRPr="003B0901" w:rsidRDefault="00EB1E3B" w:rsidP="00286F0A">
                        <w:pPr>
                          <w:jc w:val="center"/>
                          <w:rPr>
                            <w:b/>
                            <w:lang w:val="pl-PL"/>
                          </w:rPr>
                        </w:pPr>
                      </w:p>
                    </w:tc>
                    <w:tc>
                      <w:tcPr>
                        <w:tcW w:w="2196" w:type="dxa"/>
                        <w:vAlign w:val="center"/>
                      </w:tcPr>
                      <w:p w:rsidR="00EB1E3B" w:rsidRDefault="00EB1E3B" w:rsidP="00286F0A">
                        <w:pPr>
                          <w:jc w:val="center"/>
                          <w:rPr>
                            <w:b/>
                          </w:rPr>
                        </w:pPr>
                      </w:p>
                    </w:tc>
                  </w:tr>
                </w:tbl>
                <w:p w:rsidR="00EB1E3B" w:rsidRPr="00347928" w:rsidRDefault="00EB1E3B" w:rsidP="00626267">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3B0901" w:rsidRDefault="00EB1E3B" w:rsidP="00626267">
                  <w:pPr>
                    <w:jc w:val="center"/>
                    <w:rPr>
                      <w:rFonts w:ascii="Calibri" w:hAnsi="Calibri"/>
                      <w:b/>
                      <w:lang w:val="pl-PL"/>
                    </w:rPr>
                  </w:pPr>
                </w:p>
              </w:txbxContent>
            </v:textbox>
            <w10:wrap type="tight"/>
          </v:rect>
        </w:pict>
      </w:r>
      <w:r w:rsidR="00626267" w:rsidRPr="00B61445">
        <w:rPr>
          <w:rFonts w:asciiTheme="minorHAnsi" w:hAnsiTheme="minorHAnsi"/>
          <w:noProof/>
          <w:color w:val="FF0000"/>
          <w:lang w:eastAsia="it-IT"/>
        </w:rPr>
        <w:drawing>
          <wp:anchor distT="0" distB="0" distL="114300" distR="114300" simplePos="0" relativeHeight="251742208" behindDoc="0" locked="0" layoutInCell="1" allowOverlap="1">
            <wp:simplePos x="0" y="0"/>
            <wp:positionH relativeFrom="column">
              <wp:posOffset>3810</wp:posOffset>
            </wp:positionH>
            <wp:positionV relativeFrom="paragraph">
              <wp:posOffset>60325</wp:posOffset>
            </wp:positionV>
            <wp:extent cx="1778000" cy="1168400"/>
            <wp:effectExtent l="0" t="19050" r="69850" b="50800"/>
            <wp:wrapTight wrapText="bothSides">
              <wp:wrapPolygon edited="0">
                <wp:start x="0" y="-352"/>
                <wp:lineTo x="0" y="22539"/>
                <wp:lineTo x="21986" y="22539"/>
                <wp:lineTo x="22217" y="22539"/>
                <wp:lineTo x="22449" y="22187"/>
                <wp:lineTo x="22449" y="352"/>
                <wp:lineTo x="21986" y="-352"/>
                <wp:lineTo x="0" y="-352"/>
              </wp:wrapPolygon>
            </wp:wrapTight>
            <wp:docPr id="46" name="Obraz 33" descr="traspor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rasporti2"/>
                    <pic:cNvPicPr>
                      <a:picLocks noChangeAspect="1" noChangeArrowheads="1"/>
                    </pic:cNvPicPr>
                  </pic:nvPicPr>
                  <pic:blipFill>
                    <a:blip r:embed="rId16" cstate="print"/>
                    <a:srcRect/>
                    <a:stretch>
                      <a:fillRect/>
                    </a:stretch>
                  </pic:blipFill>
                  <pic:spPr bwMode="auto">
                    <a:xfrm>
                      <a:off x="0" y="0"/>
                      <a:ext cx="1778000" cy="11684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p>
    <w:p w:rsidR="00626267" w:rsidRPr="00B61445" w:rsidRDefault="00626267" w:rsidP="00626267">
      <w:pPr>
        <w:spacing w:line="276" w:lineRule="auto"/>
        <w:rPr>
          <w:rFonts w:asciiTheme="minorHAnsi" w:hAnsiTheme="minorHAnsi"/>
          <w:color w:val="FF0000"/>
          <w:sz w:val="22"/>
          <w:lang w:val="pl-PL"/>
        </w:rPr>
      </w:pPr>
    </w:p>
    <w:p w:rsidR="00626267" w:rsidRPr="00B61445" w:rsidRDefault="00626267" w:rsidP="00626267">
      <w:pPr>
        <w:spacing w:line="276" w:lineRule="auto"/>
        <w:rPr>
          <w:rFonts w:asciiTheme="minorHAnsi" w:hAnsiTheme="minorHAnsi"/>
          <w:b/>
          <w:color w:val="FF0000"/>
          <w:sz w:val="22"/>
          <w:lang w:val="pl-PL"/>
        </w:rPr>
      </w:pPr>
    </w:p>
    <w:p w:rsidR="00626267" w:rsidRPr="00B61445" w:rsidRDefault="00626267" w:rsidP="00626267">
      <w:pPr>
        <w:spacing w:line="276" w:lineRule="auto"/>
        <w:rPr>
          <w:rFonts w:asciiTheme="minorHAnsi" w:hAnsiTheme="minorHAnsi"/>
          <w:b/>
          <w:color w:val="FF0000"/>
          <w:sz w:val="22"/>
          <w:lang w:val="pl-PL"/>
        </w:rPr>
      </w:pPr>
    </w:p>
    <w:p w:rsidR="00626267" w:rsidRPr="00B61445" w:rsidRDefault="00626267" w:rsidP="00626267">
      <w:pPr>
        <w:spacing w:line="276" w:lineRule="auto"/>
        <w:rPr>
          <w:rFonts w:asciiTheme="minorHAnsi" w:hAnsiTheme="minorHAnsi"/>
          <w:b/>
          <w:color w:val="FF0000"/>
          <w:sz w:val="22"/>
          <w:lang w:val="pl-PL"/>
        </w:rPr>
      </w:pPr>
    </w:p>
    <w:p w:rsidR="00626267" w:rsidRPr="00B61445" w:rsidRDefault="00626267" w:rsidP="00626267">
      <w:pPr>
        <w:spacing w:line="276" w:lineRule="auto"/>
        <w:rPr>
          <w:rFonts w:asciiTheme="minorHAnsi" w:hAnsiTheme="minorHAnsi"/>
          <w:b/>
          <w:color w:val="FF0000"/>
          <w:sz w:val="22"/>
          <w:lang w:val="pl-PL"/>
        </w:rPr>
      </w:pPr>
    </w:p>
    <w:p w:rsidR="00626267" w:rsidRPr="00B61445" w:rsidRDefault="00626267" w:rsidP="00626267">
      <w:pPr>
        <w:spacing w:line="276" w:lineRule="auto"/>
        <w:rPr>
          <w:rFonts w:asciiTheme="minorHAnsi" w:hAnsiTheme="minorHAnsi"/>
          <w:b/>
          <w:color w:val="FF0000"/>
          <w:sz w:val="22"/>
          <w:lang w:val="pl-PL"/>
        </w:rPr>
      </w:pPr>
    </w:p>
    <w:p w:rsidR="00626267" w:rsidRPr="00B61445" w:rsidRDefault="00626267" w:rsidP="00626267">
      <w:pPr>
        <w:spacing w:line="276" w:lineRule="auto"/>
        <w:rPr>
          <w:rFonts w:asciiTheme="minorHAnsi" w:hAnsiTheme="minorHAnsi"/>
          <w:b/>
          <w:color w:val="FF0000"/>
          <w:sz w:val="22"/>
          <w:lang w:val="pl-PL"/>
        </w:rPr>
      </w:pPr>
    </w:p>
    <w:p w:rsidR="00626267" w:rsidRPr="00B61445" w:rsidRDefault="00626267" w:rsidP="00626267">
      <w:pPr>
        <w:spacing w:line="276" w:lineRule="auto"/>
        <w:rPr>
          <w:rFonts w:asciiTheme="minorHAnsi" w:hAnsiTheme="minorHAnsi"/>
          <w:b/>
          <w:color w:val="FF0000"/>
          <w:sz w:val="22"/>
          <w:lang w:val="pl-PL"/>
        </w:rPr>
      </w:pPr>
    </w:p>
    <w:p w:rsidR="00626267" w:rsidRPr="00B61445" w:rsidRDefault="00626267" w:rsidP="00626267">
      <w:pPr>
        <w:spacing w:line="276" w:lineRule="auto"/>
        <w:rPr>
          <w:rFonts w:asciiTheme="minorHAnsi" w:hAnsiTheme="minorHAnsi"/>
          <w:sz w:val="22"/>
          <w:lang w:val="pl-PL"/>
        </w:rPr>
      </w:pPr>
      <w:r w:rsidRPr="00B61445">
        <w:rPr>
          <w:rFonts w:asciiTheme="minorHAnsi" w:hAnsiTheme="minorHAnsi"/>
          <w:b/>
          <w:color w:val="000000" w:themeColor="text1"/>
          <w:sz w:val="22"/>
          <w:lang w:val="pl-PL"/>
        </w:rPr>
        <w:t xml:space="preserve">Tabela </w:t>
      </w:r>
      <w:r w:rsidR="00584D81" w:rsidRPr="00B61445">
        <w:rPr>
          <w:rFonts w:asciiTheme="minorHAnsi" w:hAnsiTheme="minorHAnsi"/>
          <w:b/>
          <w:color w:val="000000" w:themeColor="text1"/>
          <w:sz w:val="22"/>
          <w:lang w:val="pl-PL"/>
        </w:rPr>
        <w:fldChar w:fldCharType="begin"/>
      </w:r>
      <w:r w:rsidRPr="00B61445">
        <w:rPr>
          <w:rFonts w:asciiTheme="minorHAnsi" w:hAnsiTheme="minorHAnsi"/>
          <w:b/>
          <w:color w:val="000000" w:themeColor="text1"/>
          <w:sz w:val="22"/>
          <w:lang w:val="pl-PL"/>
        </w:rPr>
        <w:instrText xml:space="preserve"> SEQ Tabela \* ARABIC </w:instrText>
      </w:r>
      <w:r w:rsidR="00584D81" w:rsidRPr="00B61445">
        <w:rPr>
          <w:rFonts w:asciiTheme="minorHAnsi" w:hAnsiTheme="minorHAnsi"/>
          <w:b/>
          <w:color w:val="000000" w:themeColor="text1"/>
          <w:sz w:val="22"/>
          <w:lang w:val="pl-PL"/>
        </w:rPr>
        <w:fldChar w:fldCharType="separate"/>
      </w:r>
      <w:r w:rsidR="00A62244">
        <w:rPr>
          <w:rFonts w:asciiTheme="minorHAnsi" w:hAnsiTheme="minorHAnsi"/>
          <w:b/>
          <w:noProof/>
          <w:color w:val="000000" w:themeColor="text1"/>
          <w:sz w:val="22"/>
          <w:lang w:val="pl-PL"/>
        </w:rPr>
        <w:t>5</w:t>
      </w:r>
      <w:r w:rsidR="00584D81" w:rsidRPr="00B61445">
        <w:rPr>
          <w:rFonts w:asciiTheme="minorHAnsi" w:hAnsiTheme="minorHAnsi"/>
          <w:b/>
          <w:color w:val="000000" w:themeColor="text1"/>
          <w:sz w:val="22"/>
          <w:lang w:val="pl-PL"/>
        </w:rPr>
        <w:fldChar w:fldCharType="end"/>
      </w:r>
      <w:r w:rsidRPr="00B61445">
        <w:rPr>
          <w:rFonts w:asciiTheme="minorHAnsi" w:hAnsiTheme="minorHAnsi"/>
          <w:b/>
          <w:color w:val="000000" w:themeColor="text1"/>
          <w:sz w:val="22"/>
          <w:lang w:val="pl-PL"/>
        </w:rPr>
        <w:t>.</w:t>
      </w:r>
      <w:r w:rsidRPr="00B61445">
        <w:rPr>
          <w:rFonts w:asciiTheme="minorHAnsi" w:hAnsiTheme="minorHAnsi"/>
          <w:color w:val="000000" w:themeColor="text1"/>
          <w:sz w:val="22"/>
          <w:lang w:val="pl-PL"/>
        </w:rPr>
        <w:t xml:space="preserve"> </w:t>
      </w:r>
      <w:r w:rsidRPr="00B61445">
        <w:rPr>
          <w:rFonts w:asciiTheme="minorHAnsi" w:hAnsiTheme="minorHAnsi"/>
          <w:sz w:val="22"/>
          <w:lang w:val="pl-PL"/>
        </w:rPr>
        <w:t>Główne grupy emisji z floty samochodowej</w:t>
      </w:r>
    </w:p>
    <w:p w:rsidR="00626267" w:rsidRPr="00B61445" w:rsidRDefault="00626267" w:rsidP="00626267">
      <w:pPr>
        <w:spacing w:line="276" w:lineRule="auto"/>
        <w:rPr>
          <w:rFonts w:asciiTheme="minorHAnsi" w:hAnsiTheme="minorHAnsi"/>
          <w:sz w:val="22"/>
          <w:lang w:val="pl-PL"/>
        </w:rPr>
      </w:pPr>
      <w:r w:rsidRPr="00B61445">
        <w:rPr>
          <w:rFonts w:asciiTheme="minorHAnsi" w:hAnsiTheme="minorHAnsi"/>
          <w:i/>
          <w:sz w:val="16"/>
          <w:lang w:val="pl-PL"/>
        </w:rPr>
        <w:t>Źródło: obliczenia na podstawie zebranych danych do inwentaryzacji</w:t>
      </w:r>
    </w:p>
    <w:tbl>
      <w:tblPr>
        <w:tblpPr w:leftFromText="141" w:rightFromText="141" w:vertAnchor="text" w:horzAnchor="page" w:tblpX="1243"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56"/>
        <w:gridCol w:w="1445"/>
        <w:gridCol w:w="1259"/>
        <w:gridCol w:w="1276"/>
        <w:gridCol w:w="1357"/>
        <w:gridCol w:w="1455"/>
      </w:tblGrid>
      <w:tr w:rsidR="00626267" w:rsidRPr="00B61445" w:rsidTr="00EE22FB">
        <w:tc>
          <w:tcPr>
            <w:tcW w:w="9848" w:type="dxa"/>
            <w:gridSpan w:val="6"/>
            <w:shd w:val="clear" w:color="auto" w:fill="99CC00"/>
          </w:tcPr>
          <w:p w:rsidR="00626267" w:rsidRPr="00B61445" w:rsidRDefault="00626267" w:rsidP="000D5495">
            <w:pPr>
              <w:spacing w:line="276" w:lineRule="auto"/>
              <w:rPr>
                <w:rFonts w:asciiTheme="minorHAnsi" w:hAnsiTheme="minorHAnsi"/>
                <w:b/>
                <w:sz w:val="22"/>
                <w:lang w:val="pl-PL"/>
              </w:rPr>
            </w:pPr>
            <w:r w:rsidRPr="00B61445">
              <w:rPr>
                <w:rFonts w:asciiTheme="minorHAnsi" w:hAnsiTheme="minorHAnsi"/>
                <w:b/>
                <w:sz w:val="22"/>
                <w:lang w:val="pl-PL"/>
              </w:rPr>
              <w:t>Główne grupy emisji z floty samochodowej (MgCO</w:t>
            </w:r>
            <w:r w:rsidRPr="00B61445">
              <w:rPr>
                <w:rFonts w:asciiTheme="minorHAnsi" w:hAnsiTheme="minorHAnsi"/>
                <w:b/>
                <w:sz w:val="22"/>
                <w:vertAlign w:val="subscript"/>
                <w:lang w:val="pl-PL"/>
              </w:rPr>
              <w:t>2</w:t>
            </w:r>
            <w:r w:rsidRPr="00B61445">
              <w:rPr>
                <w:rFonts w:asciiTheme="minorHAnsi" w:hAnsiTheme="minorHAnsi"/>
                <w:b/>
                <w:sz w:val="22"/>
                <w:lang w:val="pl-PL"/>
              </w:rPr>
              <w:t>e)</w:t>
            </w:r>
          </w:p>
        </w:tc>
      </w:tr>
      <w:tr w:rsidR="00626267" w:rsidRPr="00B61445" w:rsidTr="00EE22FB">
        <w:tc>
          <w:tcPr>
            <w:tcW w:w="3056" w:type="dxa"/>
          </w:tcPr>
          <w:p w:rsidR="00626267" w:rsidRPr="00B61445" w:rsidRDefault="00626267" w:rsidP="00EE22FB">
            <w:pPr>
              <w:spacing w:line="276" w:lineRule="auto"/>
              <w:rPr>
                <w:rFonts w:asciiTheme="minorHAnsi" w:hAnsiTheme="minorHAnsi"/>
                <w:color w:val="000000" w:themeColor="text1"/>
                <w:lang w:val="pl-PL"/>
              </w:rPr>
            </w:pPr>
          </w:p>
        </w:tc>
        <w:tc>
          <w:tcPr>
            <w:tcW w:w="1445" w:type="dxa"/>
          </w:tcPr>
          <w:p w:rsidR="00626267" w:rsidRPr="00B61445" w:rsidRDefault="00626267" w:rsidP="00EE22FB">
            <w:pPr>
              <w:spacing w:line="276" w:lineRule="auto"/>
              <w:ind w:right="33"/>
              <w:jc w:val="center"/>
              <w:rPr>
                <w:rFonts w:asciiTheme="minorHAnsi" w:hAnsiTheme="minorHAnsi"/>
                <w:b/>
                <w:sz w:val="22"/>
                <w:lang w:val="pl-PL"/>
              </w:rPr>
            </w:pPr>
          </w:p>
        </w:tc>
        <w:tc>
          <w:tcPr>
            <w:tcW w:w="1259" w:type="dxa"/>
          </w:tcPr>
          <w:p w:rsidR="00626267" w:rsidRPr="00B61445" w:rsidRDefault="00626267" w:rsidP="00EE22FB">
            <w:pPr>
              <w:spacing w:line="276" w:lineRule="auto"/>
              <w:ind w:right="33"/>
              <w:jc w:val="center"/>
              <w:rPr>
                <w:rFonts w:asciiTheme="minorHAnsi" w:hAnsiTheme="minorHAnsi"/>
                <w:b/>
                <w:sz w:val="22"/>
                <w:lang w:val="pl-PL"/>
              </w:rPr>
            </w:pPr>
          </w:p>
        </w:tc>
        <w:tc>
          <w:tcPr>
            <w:tcW w:w="1276" w:type="dxa"/>
          </w:tcPr>
          <w:p w:rsidR="00626267" w:rsidRPr="00B61445" w:rsidRDefault="00626267" w:rsidP="00EE22FB">
            <w:pPr>
              <w:spacing w:line="276" w:lineRule="auto"/>
              <w:ind w:right="33"/>
              <w:jc w:val="center"/>
              <w:rPr>
                <w:rFonts w:asciiTheme="minorHAnsi" w:hAnsiTheme="minorHAnsi"/>
                <w:b/>
                <w:sz w:val="22"/>
                <w:lang w:val="pl-PL"/>
              </w:rPr>
            </w:pPr>
          </w:p>
        </w:tc>
        <w:tc>
          <w:tcPr>
            <w:tcW w:w="1357" w:type="dxa"/>
          </w:tcPr>
          <w:p w:rsidR="00626267" w:rsidRPr="00B61445" w:rsidRDefault="00626267" w:rsidP="00EE22FB">
            <w:pPr>
              <w:spacing w:line="276" w:lineRule="auto"/>
              <w:ind w:right="33"/>
              <w:jc w:val="center"/>
              <w:rPr>
                <w:rFonts w:asciiTheme="minorHAnsi" w:hAnsiTheme="minorHAnsi"/>
                <w:b/>
                <w:sz w:val="22"/>
                <w:lang w:val="pl-PL"/>
              </w:rPr>
            </w:pPr>
          </w:p>
        </w:tc>
        <w:tc>
          <w:tcPr>
            <w:tcW w:w="1455" w:type="dxa"/>
          </w:tcPr>
          <w:p w:rsidR="00626267" w:rsidRPr="00B61445" w:rsidRDefault="00626267" w:rsidP="00EE22FB">
            <w:pPr>
              <w:spacing w:line="276" w:lineRule="auto"/>
              <w:ind w:right="33"/>
              <w:jc w:val="center"/>
              <w:rPr>
                <w:rFonts w:asciiTheme="minorHAnsi" w:hAnsiTheme="minorHAnsi"/>
                <w:b/>
                <w:sz w:val="22"/>
                <w:lang w:val="pl-PL"/>
              </w:rPr>
            </w:pPr>
          </w:p>
        </w:tc>
      </w:tr>
      <w:tr w:rsidR="00626267" w:rsidRPr="00B61445" w:rsidTr="00EE22FB">
        <w:tc>
          <w:tcPr>
            <w:tcW w:w="3056" w:type="dxa"/>
          </w:tcPr>
          <w:p w:rsidR="00626267" w:rsidRPr="00B61445" w:rsidRDefault="00626267" w:rsidP="00EE22FB">
            <w:pPr>
              <w:spacing w:line="276" w:lineRule="auto"/>
              <w:rPr>
                <w:rFonts w:asciiTheme="minorHAnsi" w:hAnsiTheme="minorHAnsi"/>
                <w:color w:val="FF0000"/>
                <w:sz w:val="22"/>
                <w:lang w:val="pl-PL"/>
              </w:rPr>
            </w:pPr>
            <w:r w:rsidRPr="00B61445">
              <w:rPr>
                <w:rFonts w:asciiTheme="minorHAnsi" w:hAnsiTheme="minorHAnsi"/>
                <w:color w:val="000000" w:themeColor="text1"/>
                <w:lang w:val="pl-PL"/>
              </w:rPr>
              <w:t>Pojazdy osobowe, dostawcze i ciężarowe</w:t>
            </w:r>
          </w:p>
        </w:tc>
        <w:tc>
          <w:tcPr>
            <w:tcW w:w="1445" w:type="dxa"/>
            <w:vAlign w:val="center"/>
          </w:tcPr>
          <w:p w:rsidR="00626267" w:rsidRPr="00B61445" w:rsidRDefault="00626267" w:rsidP="00EE22FB">
            <w:pPr>
              <w:jc w:val="right"/>
              <w:rPr>
                <w:rFonts w:asciiTheme="minorHAnsi" w:hAnsiTheme="minorHAnsi"/>
                <w:sz w:val="22"/>
                <w:lang w:val="pl-PL"/>
              </w:rPr>
            </w:pPr>
          </w:p>
        </w:tc>
        <w:tc>
          <w:tcPr>
            <w:tcW w:w="1259" w:type="dxa"/>
            <w:vAlign w:val="center"/>
          </w:tcPr>
          <w:p w:rsidR="00626267" w:rsidRPr="00B61445" w:rsidRDefault="00626267" w:rsidP="00EE22FB">
            <w:pPr>
              <w:jc w:val="right"/>
              <w:rPr>
                <w:rFonts w:asciiTheme="minorHAnsi" w:hAnsiTheme="minorHAnsi"/>
                <w:sz w:val="22"/>
                <w:lang w:val="pl-PL"/>
              </w:rPr>
            </w:pPr>
          </w:p>
        </w:tc>
        <w:tc>
          <w:tcPr>
            <w:tcW w:w="1276" w:type="dxa"/>
            <w:vAlign w:val="center"/>
          </w:tcPr>
          <w:p w:rsidR="00626267" w:rsidRPr="00B61445" w:rsidRDefault="00626267" w:rsidP="00EE22FB">
            <w:pPr>
              <w:jc w:val="right"/>
              <w:rPr>
                <w:rFonts w:asciiTheme="minorHAnsi" w:hAnsiTheme="minorHAnsi"/>
                <w:sz w:val="22"/>
                <w:lang w:val="pl-PL"/>
              </w:rPr>
            </w:pPr>
          </w:p>
        </w:tc>
        <w:tc>
          <w:tcPr>
            <w:tcW w:w="1357" w:type="dxa"/>
            <w:vAlign w:val="center"/>
          </w:tcPr>
          <w:p w:rsidR="00626267" w:rsidRPr="00B61445" w:rsidRDefault="00626267" w:rsidP="00EE22FB">
            <w:pPr>
              <w:jc w:val="right"/>
              <w:rPr>
                <w:rFonts w:asciiTheme="minorHAnsi" w:hAnsiTheme="minorHAnsi"/>
                <w:sz w:val="22"/>
                <w:lang w:val="pl-PL"/>
              </w:rPr>
            </w:pPr>
          </w:p>
        </w:tc>
        <w:tc>
          <w:tcPr>
            <w:tcW w:w="1455" w:type="dxa"/>
            <w:vAlign w:val="center"/>
          </w:tcPr>
          <w:p w:rsidR="00626267" w:rsidRPr="00B61445" w:rsidRDefault="00626267" w:rsidP="00EE22FB">
            <w:pPr>
              <w:jc w:val="right"/>
              <w:rPr>
                <w:rFonts w:asciiTheme="minorHAnsi" w:hAnsiTheme="minorHAnsi"/>
                <w:sz w:val="22"/>
                <w:lang w:val="pl-PL"/>
              </w:rPr>
            </w:pPr>
          </w:p>
        </w:tc>
      </w:tr>
      <w:tr w:rsidR="00626267" w:rsidRPr="00B61445" w:rsidTr="00EE22FB">
        <w:tc>
          <w:tcPr>
            <w:tcW w:w="3056" w:type="dxa"/>
          </w:tcPr>
          <w:p w:rsidR="00626267" w:rsidRPr="00B61445" w:rsidRDefault="00626267" w:rsidP="00EE22FB">
            <w:pPr>
              <w:spacing w:line="276" w:lineRule="auto"/>
              <w:rPr>
                <w:rFonts w:asciiTheme="minorHAnsi" w:hAnsiTheme="minorHAnsi"/>
                <w:color w:val="FF0000"/>
                <w:sz w:val="22"/>
                <w:lang w:val="pl-PL"/>
              </w:rPr>
            </w:pPr>
            <w:r w:rsidRPr="00B61445">
              <w:rPr>
                <w:rFonts w:asciiTheme="minorHAnsi" w:hAnsiTheme="minorHAnsi"/>
                <w:color w:val="000000" w:themeColor="text1"/>
                <w:lang w:val="pl-PL"/>
              </w:rPr>
              <w:t>Autobusy i tramwaje</w:t>
            </w:r>
          </w:p>
        </w:tc>
        <w:tc>
          <w:tcPr>
            <w:tcW w:w="1445" w:type="dxa"/>
            <w:vAlign w:val="center"/>
          </w:tcPr>
          <w:p w:rsidR="00626267" w:rsidRPr="00B61445" w:rsidRDefault="00626267" w:rsidP="00EE22FB">
            <w:pPr>
              <w:spacing w:line="276" w:lineRule="auto"/>
              <w:jc w:val="right"/>
              <w:rPr>
                <w:rFonts w:asciiTheme="minorHAnsi" w:hAnsiTheme="minorHAnsi"/>
                <w:sz w:val="22"/>
                <w:lang w:val="pl-PL"/>
              </w:rPr>
            </w:pPr>
          </w:p>
        </w:tc>
        <w:tc>
          <w:tcPr>
            <w:tcW w:w="1259" w:type="dxa"/>
            <w:vAlign w:val="center"/>
          </w:tcPr>
          <w:p w:rsidR="00626267" w:rsidRPr="00B61445" w:rsidRDefault="00626267" w:rsidP="00EE22FB">
            <w:pPr>
              <w:spacing w:line="276" w:lineRule="auto"/>
              <w:jc w:val="right"/>
              <w:rPr>
                <w:rFonts w:asciiTheme="minorHAnsi" w:hAnsiTheme="minorHAnsi"/>
                <w:sz w:val="22"/>
                <w:lang w:val="pl-PL"/>
              </w:rPr>
            </w:pPr>
          </w:p>
        </w:tc>
        <w:tc>
          <w:tcPr>
            <w:tcW w:w="1276" w:type="dxa"/>
            <w:vAlign w:val="center"/>
          </w:tcPr>
          <w:p w:rsidR="00626267" w:rsidRPr="00B61445" w:rsidRDefault="00626267" w:rsidP="00EE22FB">
            <w:pPr>
              <w:spacing w:line="276" w:lineRule="auto"/>
              <w:jc w:val="right"/>
              <w:rPr>
                <w:rFonts w:asciiTheme="minorHAnsi" w:hAnsiTheme="minorHAnsi"/>
                <w:sz w:val="22"/>
                <w:lang w:val="pl-PL"/>
              </w:rPr>
            </w:pPr>
          </w:p>
        </w:tc>
        <w:tc>
          <w:tcPr>
            <w:tcW w:w="1357" w:type="dxa"/>
            <w:vAlign w:val="center"/>
          </w:tcPr>
          <w:p w:rsidR="00626267" w:rsidRPr="00B61445" w:rsidRDefault="00626267" w:rsidP="00EE22FB">
            <w:pPr>
              <w:spacing w:line="276" w:lineRule="auto"/>
              <w:jc w:val="right"/>
              <w:rPr>
                <w:rFonts w:asciiTheme="minorHAnsi" w:hAnsiTheme="minorHAnsi"/>
                <w:sz w:val="22"/>
                <w:lang w:val="pl-PL"/>
              </w:rPr>
            </w:pPr>
          </w:p>
        </w:tc>
        <w:tc>
          <w:tcPr>
            <w:tcW w:w="1455" w:type="dxa"/>
            <w:vAlign w:val="center"/>
          </w:tcPr>
          <w:p w:rsidR="00626267" w:rsidRPr="00B61445" w:rsidRDefault="00626267" w:rsidP="00EE22FB">
            <w:pPr>
              <w:spacing w:line="276" w:lineRule="auto"/>
              <w:jc w:val="right"/>
              <w:rPr>
                <w:rFonts w:asciiTheme="minorHAnsi" w:hAnsiTheme="minorHAnsi"/>
                <w:sz w:val="22"/>
                <w:lang w:val="pl-PL"/>
              </w:rPr>
            </w:pPr>
          </w:p>
        </w:tc>
      </w:tr>
      <w:tr w:rsidR="00626267" w:rsidRPr="00B61445" w:rsidTr="00EE22FB">
        <w:tc>
          <w:tcPr>
            <w:tcW w:w="3056" w:type="dxa"/>
          </w:tcPr>
          <w:p w:rsidR="00626267" w:rsidRPr="00B61445" w:rsidRDefault="00626267" w:rsidP="00EE22FB">
            <w:pPr>
              <w:spacing w:line="276" w:lineRule="auto"/>
              <w:rPr>
                <w:rFonts w:asciiTheme="minorHAnsi" w:hAnsiTheme="minorHAnsi"/>
                <w:color w:val="FF0000"/>
                <w:sz w:val="22"/>
                <w:lang w:val="pl-PL"/>
              </w:rPr>
            </w:pPr>
            <w:r w:rsidRPr="00B61445">
              <w:rPr>
                <w:rFonts w:asciiTheme="minorHAnsi" w:hAnsiTheme="minorHAnsi"/>
                <w:color w:val="000000" w:themeColor="text1"/>
                <w:lang w:val="pl-PL"/>
              </w:rPr>
              <w:t>Pojazdy „inne”.</w:t>
            </w:r>
          </w:p>
        </w:tc>
        <w:tc>
          <w:tcPr>
            <w:tcW w:w="1445" w:type="dxa"/>
            <w:vAlign w:val="center"/>
          </w:tcPr>
          <w:p w:rsidR="00626267" w:rsidRPr="00B61445" w:rsidRDefault="00626267" w:rsidP="00EE22FB">
            <w:pPr>
              <w:spacing w:line="276" w:lineRule="auto"/>
              <w:jc w:val="right"/>
              <w:rPr>
                <w:rFonts w:asciiTheme="minorHAnsi" w:hAnsiTheme="minorHAnsi"/>
                <w:sz w:val="22"/>
                <w:lang w:val="pl-PL"/>
              </w:rPr>
            </w:pPr>
          </w:p>
        </w:tc>
        <w:tc>
          <w:tcPr>
            <w:tcW w:w="1259" w:type="dxa"/>
            <w:vAlign w:val="center"/>
          </w:tcPr>
          <w:p w:rsidR="00626267" w:rsidRPr="00B61445" w:rsidRDefault="00626267" w:rsidP="00EE22FB">
            <w:pPr>
              <w:spacing w:line="276" w:lineRule="auto"/>
              <w:jc w:val="right"/>
              <w:rPr>
                <w:rFonts w:asciiTheme="minorHAnsi" w:hAnsiTheme="minorHAnsi"/>
                <w:sz w:val="22"/>
                <w:lang w:val="pl-PL"/>
              </w:rPr>
            </w:pPr>
          </w:p>
        </w:tc>
        <w:tc>
          <w:tcPr>
            <w:tcW w:w="1276" w:type="dxa"/>
            <w:vAlign w:val="center"/>
          </w:tcPr>
          <w:p w:rsidR="00626267" w:rsidRPr="00B61445" w:rsidRDefault="00626267" w:rsidP="00EE22FB">
            <w:pPr>
              <w:spacing w:line="276" w:lineRule="auto"/>
              <w:jc w:val="right"/>
              <w:rPr>
                <w:rFonts w:asciiTheme="minorHAnsi" w:hAnsiTheme="minorHAnsi"/>
                <w:sz w:val="22"/>
                <w:lang w:val="pl-PL"/>
              </w:rPr>
            </w:pPr>
          </w:p>
        </w:tc>
        <w:tc>
          <w:tcPr>
            <w:tcW w:w="1357" w:type="dxa"/>
            <w:vAlign w:val="center"/>
          </w:tcPr>
          <w:p w:rsidR="00626267" w:rsidRPr="00B61445" w:rsidRDefault="00626267" w:rsidP="00EE22FB">
            <w:pPr>
              <w:spacing w:line="276" w:lineRule="auto"/>
              <w:jc w:val="right"/>
              <w:rPr>
                <w:rFonts w:asciiTheme="minorHAnsi" w:hAnsiTheme="minorHAnsi"/>
                <w:sz w:val="22"/>
                <w:lang w:val="pl-PL"/>
              </w:rPr>
            </w:pPr>
          </w:p>
        </w:tc>
        <w:tc>
          <w:tcPr>
            <w:tcW w:w="1455" w:type="dxa"/>
            <w:vAlign w:val="center"/>
          </w:tcPr>
          <w:p w:rsidR="00626267" w:rsidRPr="00B61445" w:rsidRDefault="00626267" w:rsidP="00EE22FB">
            <w:pPr>
              <w:spacing w:line="276" w:lineRule="auto"/>
              <w:jc w:val="right"/>
              <w:rPr>
                <w:rFonts w:asciiTheme="minorHAnsi" w:hAnsiTheme="minorHAnsi"/>
                <w:sz w:val="22"/>
                <w:lang w:val="pl-PL"/>
              </w:rPr>
            </w:pPr>
          </w:p>
        </w:tc>
      </w:tr>
    </w:tbl>
    <w:p w:rsidR="00626267" w:rsidRPr="00B61445" w:rsidRDefault="00626267" w:rsidP="00626267">
      <w:pPr>
        <w:spacing w:line="276" w:lineRule="auto"/>
        <w:rPr>
          <w:rFonts w:asciiTheme="minorHAnsi" w:hAnsiTheme="minorHAnsi"/>
          <w:color w:val="FF0000"/>
          <w:sz w:val="18"/>
          <w:lang w:val="pl-PL"/>
        </w:rPr>
      </w:pPr>
    </w:p>
    <w:p w:rsidR="00626267" w:rsidRPr="00B61445" w:rsidRDefault="00626267" w:rsidP="003B48F8">
      <w:pPr>
        <w:spacing w:line="276" w:lineRule="auto"/>
        <w:jc w:val="both"/>
        <w:rPr>
          <w:rFonts w:asciiTheme="minorHAnsi" w:hAnsiTheme="minorHAnsi"/>
          <w:b/>
          <w:sz w:val="22"/>
          <w:lang w:val="pl-PL"/>
        </w:rPr>
      </w:pPr>
      <w:r w:rsidRPr="00B61445">
        <w:rPr>
          <w:rFonts w:asciiTheme="minorHAnsi" w:hAnsiTheme="minorHAnsi"/>
          <w:b/>
          <w:sz w:val="22"/>
          <w:lang w:val="pl-PL"/>
        </w:rPr>
        <w:t>Oświetlenie publiczne</w:t>
      </w:r>
    </w:p>
    <w:p w:rsidR="00BF1F92" w:rsidRPr="00B61445" w:rsidRDefault="00286F0A" w:rsidP="003B48F8">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W tym sektorze uwzględniono całkowitą ilość energii zużytą na potrzeby przestrzeni publicznej, iluminacji budynków i sygnalizacji świetlnej.</w:t>
      </w:r>
      <w:r w:rsidR="009D77AE" w:rsidRPr="00B61445">
        <w:rPr>
          <w:rFonts w:asciiTheme="minorHAnsi" w:hAnsiTheme="minorHAnsi"/>
          <w:color w:val="000000" w:themeColor="text1"/>
          <w:sz w:val="22"/>
          <w:lang w:val="pl-PL"/>
        </w:rPr>
        <w:t xml:space="preserve"> </w:t>
      </w:r>
    </w:p>
    <w:p w:rsidR="00BF1F92" w:rsidRPr="00B61445" w:rsidRDefault="00BF1F92" w:rsidP="00286F0A">
      <w:pPr>
        <w:spacing w:line="276" w:lineRule="auto"/>
        <w:rPr>
          <w:rFonts w:asciiTheme="minorHAnsi" w:hAnsiTheme="minorHAnsi"/>
          <w:color w:val="000000" w:themeColor="text1"/>
          <w:sz w:val="22"/>
          <w:lang w:val="pl-PL"/>
        </w:rPr>
      </w:pPr>
    </w:p>
    <w:p w:rsidR="00BF1F92" w:rsidRPr="00B61445" w:rsidRDefault="00584D81" w:rsidP="00286F0A">
      <w:pPr>
        <w:spacing w:line="276" w:lineRule="auto"/>
        <w:rPr>
          <w:rFonts w:asciiTheme="minorHAnsi" w:hAnsiTheme="minorHAnsi"/>
          <w:color w:val="000000" w:themeColor="text1"/>
          <w:sz w:val="22"/>
          <w:lang w:val="pl-PL"/>
        </w:rPr>
      </w:pPr>
      <w:r w:rsidRPr="00584D81">
        <w:rPr>
          <w:rFonts w:asciiTheme="minorHAnsi" w:hAnsiTheme="minorHAnsi"/>
          <w:noProof/>
          <w:sz w:val="22"/>
          <w:lang w:val="pl-PL" w:eastAsia="pl-PL"/>
        </w:rPr>
        <w:pict>
          <v:rect id="_x0000_s1104" style="position:absolute;margin-left:192.8pt;margin-top:1.5pt;width:248.8pt;height:91.5pt;z-index:-251595776;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04" inset=",7.2pt,,7.2pt">
              <w:txbxContent>
                <w:p w:rsidR="00EB1E3B" w:rsidRPr="0075275D" w:rsidRDefault="00EB1E3B" w:rsidP="00286F0A">
                  <w:pPr>
                    <w:rPr>
                      <w:rFonts w:ascii="Calibri" w:hAnsi="Calibri"/>
                      <w:b/>
                      <w:sz w:val="22"/>
                      <w:lang w:val="pl-PL"/>
                    </w:rPr>
                  </w:pPr>
                  <w:r w:rsidRPr="002A4FC9">
                    <w:rPr>
                      <w:rFonts w:ascii="Calibri" w:hAnsi="Calibri"/>
                      <w:b/>
                      <w:sz w:val="22"/>
                      <w:lang w:val="pl-PL"/>
                    </w:rPr>
                    <w:t xml:space="preserve">Całkowita ilość  </w:t>
                  </w: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e z oświetlenia publicznego: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7C4274">
                        <w:pPr>
                          <w:jc w:val="center"/>
                          <w:rPr>
                            <w:b/>
                            <w:sz w:val="44"/>
                          </w:rPr>
                        </w:pPr>
                      </w:p>
                    </w:tc>
                  </w:tr>
                  <w:tr w:rsidR="00EB1E3B" w:rsidTr="00286F0A">
                    <w:tc>
                      <w:tcPr>
                        <w:tcW w:w="2196" w:type="dxa"/>
                        <w:vAlign w:val="center"/>
                      </w:tcPr>
                      <w:p w:rsidR="00EB1E3B" w:rsidRPr="003B0901" w:rsidRDefault="00EB1E3B" w:rsidP="00286F0A">
                        <w:pPr>
                          <w:jc w:val="center"/>
                          <w:rPr>
                            <w:b/>
                            <w:lang w:val="pl-PL"/>
                          </w:rPr>
                        </w:pPr>
                      </w:p>
                    </w:tc>
                    <w:tc>
                      <w:tcPr>
                        <w:tcW w:w="2196" w:type="dxa"/>
                        <w:vAlign w:val="center"/>
                      </w:tcPr>
                      <w:p w:rsidR="00EB1E3B" w:rsidRPr="007C4274" w:rsidRDefault="00EB1E3B" w:rsidP="007C4274">
                        <w:pPr>
                          <w:jc w:val="center"/>
                          <w:rPr>
                            <w:rFonts w:ascii="Arial" w:hAnsi="Arial" w:cs="Arial"/>
                            <w:b/>
                            <w:bCs/>
                            <w:sz w:val="20"/>
                            <w:szCs w:val="20"/>
                          </w:rPr>
                        </w:pPr>
                      </w:p>
                    </w:tc>
                  </w:tr>
                </w:tbl>
                <w:p w:rsidR="00EB1E3B" w:rsidRPr="00347928"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3B0901" w:rsidRDefault="00EB1E3B" w:rsidP="00286F0A">
                  <w:pPr>
                    <w:jc w:val="center"/>
                    <w:rPr>
                      <w:rFonts w:ascii="Calibri" w:hAnsi="Calibri"/>
                      <w:b/>
                      <w:lang w:val="pl-PL"/>
                    </w:rPr>
                  </w:pPr>
                </w:p>
              </w:txbxContent>
            </v:textbox>
          </v:rect>
        </w:pict>
      </w:r>
    </w:p>
    <w:p w:rsidR="00BF1F92" w:rsidRPr="00B61445" w:rsidRDefault="00BF1F92" w:rsidP="00286F0A">
      <w:pPr>
        <w:spacing w:line="276" w:lineRule="auto"/>
        <w:rPr>
          <w:rFonts w:asciiTheme="minorHAnsi" w:hAnsiTheme="minorHAnsi"/>
          <w:color w:val="000000" w:themeColor="text1"/>
          <w:sz w:val="22"/>
          <w:lang w:val="pl-PL"/>
        </w:rPr>
      </w:pPr>
    </w:p>
    <w:p w:rsidR="00BF1F92" w:rsidRPr="00B61445" w:rsidRDefault="00BF1F92" w:rsidP="00286F0A">
      <w:pPr>
        <w:spacing w:line="276" w:lineRule="auto"/>
        <w:rPr>
          <w:rFonts w:asciiTheme="minorHAnsi" w:hAnsiTheme="minorHAnsi"/>
          <w:color w:val="000000" w:themeColor="text1"/>
          <w:sz w:val="22"/>
          <w:lang w:val="pl-PL"/>
        </w:rPr>
      </w:pPr>
    </w:p>
    <w:p w:rsidR="00286F0A" w:rsidRPr="00B61445" w:rsidRDefault="00584D81" w:rsidP="00286F0A">
      <w:pPr>
        <w:spacing w:line="276" w:lineRule="auto"/>
        <w:rPr>
          <w:rFonts w:asciiTheme="minorHAnsi" w:hAnsiTheme="minorHAnsi"/>
          <w:sz w:val="22"/>
          <w:lang w:val="pl-PL"/>
        </w:rPr>
      </w:pPr>
      <w:r w:rsidRPr="00584D81">
        <w:rPr>
          <w:rFonts w:asciiTheme="minorHAnsi" w:hAnsiTheme="minorHAnsi"/>
          <w:noProof/>
          <w:sz w:val="22"/>
          <w:lang w:val="pl-PL" w:eastAsia="pl-PL"/>
        </w:rPr>
        <w:lastRenderedPageBreak/>
        <w:pict>
          <v:rect id="_x0000_s1105" style="position:absolute;margin-left:193.85pt;margin-top:64.75pt;width:247.75pt;height:93pt;z-index:251721728;mso-wrap-edited:f" wrapcoords="-540 -300 -720 600 -720 23700 22680 23700 22860 2100 22500 0 21960 -300 -540 -300" fillcolor="#2a8c84" stroked="f" strokecolor="#4a7ebb" strokeweight="1.5pt">
            <v:fill o:detectmouseclick="t" focusposition="" focussize=",90" focus="100%" type="gradient"/>
            <v:shadow on="t" opacity="22938f" offset="0"/>
            <v:textbox style="mso-next-textbox:#_x0000_s1105" inset=",7.2pt,,7.2pt">
              <w:txbxContent>
                <w:p w:rsidR="00EB1E3B" w:rsidRPr="0075275D" w:rsidRDefault="00EB1E3B" w:rsidP="00286F0A">
                  <w:pPr>
                    <w:rPr>
                      <w:rFonts w:ascii="Calibri" w:hAnsi="Calibri"/>
                      <w:b/>
                      <w:sz w:val="22"/>
                      <w:lang w:val="pl-PL"/>
                    </w:rPr>
                  </w:pP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e na mieszkańca z oświetlenia p</w:t>
                  </w:r>
                  <w:r w:rsidRPr="002A4FC9">
                    <w:rPr>
                      <w:rFonts w:ascii="Calibri" w:hAnsi="Calibri"/>
                      <w:b/>
                      <w:sz w:val="22"/>
                      <w:lang w:val="pl-PL"/>
                    </w:rPr>
                    <w:t>ublicznego: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7179EE" w:rsidRDefault="00EB1E3B" w:rsidP="00286F0A">
                        <w:pPr>
                          <w:jc w:val="center"/>
                          <w:rPr>
                            <w:b/>
                            <w:sz w:val="44"/>
                            <w:lang w:val="pl-PL"/>
                          </w:rPr>
                        </w:pPr>
                      </w:p>
                    </w:tc>
                  </w:tr>
                  <w:tr w:rsidR="00EB1E3B" w:rsidTr="00286F0A">
                    <w:tc>
                      <w:tcPr>
                        <w:tcW w:w="2196" w:type="dxa"/>
                        <w:vAlign w:val="center"/>
                      </w:tcPr>
                      <w:p w:rsidR="00EB1E3B" w:rsidRDefault="00EB1E3B" w:rsidP="00286F0A">
                        <w:pPr>
                          <w:jc w:val="center"/>
                          <w:rPr>
                            <w:b/>
                          </w:rPr>
                        </w:pPr>
                      </w:p>
                    </w:tc>
                    <w:tc>
                      <w:tcPr>
                        <w:tcW w:w="2196" w:type="dxa"/>
                        <w:vAlign w:val="center"/>
                      </w:tcPr>
                      <w:p w:rsidR="00EB1E3B" w:rsidRPr="007179EE" w:rsidRDefault="00EB1E3B" w:rsidP="00286F0A">
                        <w:pPr>
                          <w:jc w:val="center"/>
                          <w:rPr>
                            <w:b/>
                            <w:sz w:val="44"/>
                            <w:lang w:val="pl-PL"/>
                          </w:rPr>
                        </w:pPr>
                      </w:p>
                    </w:tc>
                  </w:tr>
                </w:tbl>
                <w:p w:rsidR="00EB1E3B" w:rsidRPr="00347928"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CF76B9" w:rsidRDefault="00EB1E3B" w:rsidP="00286F0A">
                  <w:pPr>
                    <w:jc w:val="center"/>
                    <w:rPr>
                      <w:rFonts w:ascii="Calibri" w:hAnsi="Calibri"/>
                      <w:b/>
                      <w:sz w:val="44"/>
                      <w:lang w:val="pl-PL"/>
                    </w:rPr>
                  </w:pPr>
                </w:p>
                <w:p w:rsidR="00EB1E3B" w:rsidRPr="00563AD1" w:rsidRDefault="00EB1E3B" w:rsidP="00286F0A">
                  <w:pPr>
                    <w:rPr>
                      <w:rFonts w:ascii="Calibri" w:hAnsi="Calibri"/>
                      <w:b/>
                      <w:color w:val="FF0000"/>
                      <w:sz w:val="18"/>
                    </w:rPr>
                  </w:pPr>
                </w:p>
                <w:p w:rsidR="00EB1E3B" w:rsidRDefault="00EB1E3B" w:rsidP="00286F0A"/>
              </w:txbxContent>
            </v:textbox>
            <w10:wrap type="tight"/>
          </v:rect>
        </w:pict>
      </w:r>
      <w:r w:rsidRPr="00584D81">
        <w:rPr>
          <w:rFonts w:asciiTheme="minorHAnsi" w:hAnsiTheme="minorHAnsi"/>
          <w:noProof/>
          <w:sz w:val="22"/>
          <w:lang w:val="pl-PL" w:eastAsia="pl-PL"/>
        </w:rPr>
        <w:pict>
          <v:shape id="_x0000_s1095" type="#_x0000_t202" style="position:absolute;margin-left:142.9pt;margin-top:9.45pt;width:24.9pt;height:100.9pt;z-index:251711488;mso-width-relative:margin;mso-height-relative:margin" filled="f" stroked="f">
            <v:textbox style="layout-flow:vertical;mso-layout-flow-alt:bottom-to-top;mso-next-textbox:#_x0000_s1095">
              <w:txbxContent>
                <w:p w:rsidR="00EB1E3B" w:rsidRPr="00AF10E0" w:rsidRDefault="00EB1E3B" w:rsidP="00286F0A">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r w:rsidR="009F3D39" w:rsidRPr="00B61445">
        <w:rPr>
          <w:rFonts w:asciiTheme="minorHAnsi" w:hAnsiTheme="minorHAnsi"/>
          <w:b/>
          <w:noProof/>
          <w:sz w:val="22"/>
          <w:lang w:eastAsia="it-IT"/>
        </w:rPr>
        <w:drawing>
          <wp:inline distT="0" distB="0" distL="0" distR="0">
            <wp:extent cx="1876868" cy="1323975"/>
            <wp:effectExtent l="0" t="19050" r="85282" b="66675"/>
            <wp:docPr id="60" name="Obraz 17" descr="00366_tcm29-13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66_tcm29-13520.jpg"/>
                    <pic:cNvPicPr/>
                  </pic:nvPicPr>
                  <pic:blipFill>
                    <a:blip r:embed="rId17" cstate="print"/>
                    <a:srcRect r="5809"/>
                    <a:stretch>
                      <a:fillRect/>
                    </a:stretch>
                  </pic:blipFill>
                  <pic:spPr>
                    <a:xfrm>
                      <a:off x="0" y="0"/>
                      <a:ext cx="1877060" cy="1323975"/>
                    </a:xfrm>
                    <a:prstGeom prst="rect">
                      <a:avLst/>
                    </a:prstGeom>
                    <a:effectLst>
                      <a:outerShdw blurRad="50800" dist="38100" dir="2700000" algn="tl" rotWithShape="0">
                        <a:prstClr val="black">
                          <a:alpha val="40000"/>
                        </a:prstClr>
                      </a:outerShdw>
                    </a:effectLst>
                  </pic:spPr>
                </pic:pic>
              </a:graphicData>
            </a:graphic>
          </wp:inline>
        </w:drawing>
      </w:r>
    </w:p>
    <w:p w:rsidR="00286F0A" w:rsidRPr="00B61445" w:rsidRDefault="00286F0A" w:rsidP="00286F0A">
      <w:pPr>
        <w:spacing w:line="276" w:lineRule="auto"/>
        <w:rPr>
          <w:rFonts w:asciiTheme="minorHAnsi" w:hAnsiTheme="minorHAnsi"/>
          <w:b/>
          <w:sz w:val="22"/>
          <w:lang w:val="pl-PL"/>
        </w:rPr>
      </w:pPr>
    </w:p>
    <w:p w:rsidR="00BF1F92" w:rsidRPr="00B61445" w:rsidRDefault="00BF1F92" w:rsidP="00286F0A">
      <w:pPr>
        <w:spacing w:line="276" w:lineRule="auto"/>
        <w:rPr>
          <w:rFonts w:asciiTheme="minorHAnsi" w:hAnsiTheme="minorHAnsi"/>
          <w:b/>
          <w:sz w:val="22"/>
          <w:lang w:val="pl-PL"/>
        </w:rPr>
      </w:pPr>
    </w:p>
    <w:p w:rsidR="00BF1F92" w:rsidRPr="00B61445" w:rsidRDefault="00BF1F92" w:rsidP="00286F0A">
      <w:pPr>
        <w:spacing w:line="276" w:lineRule="auto"/>
        <w:rPr>
          <w:rFonts w:asciiTheme="minorHAnsi" w:hAnsiTheme="minorHAnsi"/>
          <w:b/>
          <w:sz w:val="22"/>
          <w:lang w:val="pl-PL"/>
        </w:rPr>
      </w:pPr>
    </w:p>
    <w:p w:rsidR="00BF1F92" w:rsidRPr="00B61445" w:rsidRDefault="00BF1F92" w:rsidP="004134A5">
      <w:pPr>
        <w:spacing w:line="276" w:lineRule="auto"/>
        <w:jc w:val="both"/>
        <w:rPr>
          <w:rFonts w:asciiTheme="minorHAnsi" w:hAnsiTheme="minorHAnsi"/>
          <w:sz w:val="22"/>
          <w:lang w:val="pl-PL"/>
        </w:rPr>
      </w:pPr>
    </w:p>
    <w:p w:rsidR="00286F0A" w:rsidRPr="00B61445" w:rsidRDefault="00286F0A" w:rsidP="00286F0A">
      <w:pPr>
        <w:spacing w:line="276" w:lineRule="auto"/>
        <w:rPr>
          <w:rFonts w:asciiTheme="minorHAnsi" w:hAnsiTheme="minorHAnsi"/>
          <w:b/>
          <w:sz w:val="22"/>
          <w:lang w:val="pl-PL"/>
        </w:rPr>
      </w:pPr>
    </w:p>
    <w:p w:rsidR="00BF1F92" w:rsidRPr="00B61445" w:rsidRDefault="00BF1F92" w:rsidP="00286F0A">
      <w:pPr>
        <w:spacing w:line="276" w:lineRule="auto"/>
        <w:rPr>
          <w:rFonts w:asciiTheme="minorHAnsi" w:hAnsiTheme="minorHAnsi"/>
          <w:b/>
          <w:color w:val="000000" w:themeColor="text1"/>
          <w:sz w:val="22"/>
          <w:lang w:val="pl-PL"/>
        </w:rPr>
      </w:pPr>
    </w:p>
    <w:p w:rsidR="00286F0A" w:rsidRPr="00B61445" w:rsidRDefault="00286F0A" w:rsidP="00286F0A">
      <w:pPr>
        <w:spacing w:line="276" w:lineRule="auto"/>
        <w:rPr>
          <w:rFonts w:asciiTheme="minorHAnsi" w:hAnsiTheme="minorHAnsi"/>
          <w:b/>
          <w:sz w:val="22"/>
          <w:lang w:val="pl-PL"/>
        </w:rPr>
      </w:pPr>
      <w:r w:rsidRPr="00B61445">
        <w:rPr>
          <w:rFonts w:asciiTheme="minorHAnsi" w:hAnsiTheme="minorHAnsi"/>
          <w:b/>
          <w:color w:val="000000" w:themeColor="text1"/>
          <w:sz w:val="22"/>
          <w:lang w:val="pl-PL"/>
        </w:rPr>
        <w:t xml:space="preserve">Tabela </w:t>
      </w:r>
      <w:r w:rsidR="00584D81" w:rsidRPr="00B61445">
        <w:rPr>
          <w:rFonts w:asciiTheme="minorHAnsi" w:hAnsiTheme="minorHAnsi"/>
          <w:b/>
          <w:color w:val="000000" w:themeColor="text1"/>
          <w:sz w:val="22"/>
          <w:lang w:val="pl-PL"/>
        </w:rPr>
        <w:fldChar w:fldCharType="begin"/>
      </w:r>
      <w:r w:rsidRPr="00B61445">
        <w:rPr>
          <w:rFonts w:asciiTheme="minorHAnsi" w:hAnsiTheme="minorHAnsi"/>
          <w:b/>
          <w:color w:val="000000" w:themeColor="text1"/>
          <w:sz w:val="22"/>
          <w:lang w:val="pl-PL"/>
        </w:rPr>
        <w:instrText xml:space="preserve"> SEQ Tabela \* ARABIC </w:instrText>
      </w:r>
      <w:r w:rsidR="00584D81" w:rsidRPr="00B61445">
        <w:rPr>
          <w:rFonts w:asciiTheme="minorHAnsi" w:hAnsiTheme="minorHAnsi"/>
          <w:b/>
          <w:color w:val="000000" w:themeColor="text1"/>
          <w:sz w:val="22"/>
          <w:lang w:val="pl-PL"/>
        </w:rPr>
        <w:fldChar w:fldCharType="separate"/>
      </w:r>
      <w:r w:rsidR="00A62244">
        <w:rPr>
          <w:rFonts w:asciiTheme="minorHAnsi" w:hAnsiTheme="minorHAnsi"/>
          <w:b/>
          <w:noProof/>
          <w:color w:val="000000" w:themeColor="text1"/>
          <w:sz w:val="22"/>
          <w:lang w:val="pl-PL"/>
        </w:rPr>
        <w:t>6</w:t>
      </w:r>
      <w:r w:rsidR="00584D81" w:rsidRPr="00B61445">
        <w:rPr>
          <w:rFonts w:asciiTheme="minorHAnsi" w:hAnsiTheme="minorHAnsi"/>
          <w:b/>
          <w:color w:val="000000" w:themeColor="text1"/>
          <w:sz w:val="22"/>
          <w:lang w:val="pl-PL"/>
        </w:rPr>
        <w:fldChar w:fldCharType="end"/>
      </w:r>
      <w:r w:rsidRPr="00B61445">
        <w:rPr>
          <w:rFonts w:asciiTheme="minorHAnsi" w:hAnsiTheme="minorHAnsi"/>
          <w:b/>
          <w:color w:val="000000" w:themeColor="text1"/>
          <w:sz w:val="22"/>
          <w:lang w:val="pl-PL"/>
        </w:rPr>
        <w:t>.</w:t>
      </w:r>
      <w:r w:rsidRPr="00B61445">
        <w:rPr>
          <w:rFonts w:asciiTheme="minorHAnsi" w:hAnsiTheme="minorHAnsi"/>
          <w:color w:val="000000" w:themeColor="text1"/>
          <w:sz w:val="22"/>
          <w:lang w:val="pl-PL"/>
        </w:rPr>
        <w:t xml:space="preserve"> </w:t>
      </w:r>
      <w:r w:rsidRPr="00B61445">
        <w:rPr>
          <w:rFonts w:asciiTheme="minorHAnsi" w:hAnsiTheme="minorHAnsi"/>
          <w:sz w:val="22"/>
          <w:lang w:val="pl-PL"/>
        </w:rPr>
        <w:t>Główne grupy emisji z oświetlenia publicznego</w:t>
      </w:r>
      <w:r w:rsidR="00B87FCA" w:rsidRPr="00B61445">
        <w:rPr>
          <w:rFonts w:asciiTheme="minorHAnsi" w:hAnsiTheme="minorHAnsi"/>
          <w:sz w:val="22"/>
          <w:lang w:val="pl-PL"/>
        </w:rPr>
        <w:tab/>
      </w:r>
    </w:p>
    <w:p w:rsidR="00286F0A" w:rsidRPr="00B61445" w:rsidRDefault="00286F0A" w:rsidP="00286F0A">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tbl>
      <w:tblPr>
        <w:tblpPr w:leftFromText="141" w:rightFromText="141" w:vertAnchor="text" w:horzAnchor="page" w:tblpX="1243"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22"/>
        <w:gridCol w:w="1500"/>
        <w:gridCol w:w="1219"/>
        <w:gridCol w:w="1245"/>
        <w:gridCol w:w="1362"/>
        <w:gridCol w:w="1500"/>
      </w:tblGrid>
      <w:tr w:rsidR="00286F0A" w:rsidRPr="00B61445" w:rsidTr="00286F0A">
        <w:tc>
          <w:tcPr>
            <w:tcW w:w="9848" w:type="dxa"/>
            <w:gridSpan w:val="6"/>
            <w:shd w:val="clear" w:color="auto" w:fill="99CC00"/>
          </w:tcPr>
          <w:p w:rsidR="00286F0A" w:rsidRPr="00B61445" w:rsidRDefault="00286F0A" w:rsidP="009D77AE">
            <w:pPr>
              <w:spacing w:line="276" w:lineRule="auto"/>
              <w:rPr>
                <w:rFonts w:asciiTheme="minorHAnsi" w:hAnsiTheme="minorHAnsi"/>
                <w:b/>
                <w:sz w:val="22"/>
                <w:lang w:val="pl-PL"/>
              </w:rPr>
            </w:pPr>
            <w:r w:rsidRPr="00B61445">
              <w:rPr>
                <w:rFonts w:asciiTheme="minorHAnsi" w:hAnsiTheme="minorHAnsi"/>
                <w:b/>
                <w:sz w:val="22"/>
                <w:lang w:val="pl-PL"/>
              </w:rPr>
              <w:t>Główne grupy emisji z oświetlenia publicznego</w:t>
            </w:r>
            <w:r w:rsidR="003F23B2" w:rsidRPr="00B61445">
              <w:rPr>
                <w:rFonts w:asciiTheme="minorHAnsi" w:hAnsiTheme="minorHAnsi"/>
                <w:b/>
                <w:sz w:val="22"/>
                <w:lang w:val="pl-PL"/>
              </w:rPr>
              <w:t xml:space="preserve"> (</w:t>
            </w:r>
            <w:r w:rsidR="009D77AE" w:rsidRPr="00B61445">
              <w:rPr>
                <w:rFonts w:asciiTheme="minorHAnsi" w:hAnsiTheme="minorHAnsi"/>
                <w:b/>
                <w:sz w:val="22"/>
                <w:lang w:val="pl-PL"/>
              </w:rPr>
              <w:t>MgCO2e)</w:t>
            </w:r>
          </w:p>
        </w:tc>
      </w:tr>
      <w:tr w:rsidR="00626267" w:rsidRPr="00B61445" w:rsidTr="00286F0A">
        <w:tc>
          <w:tcPr>
            <w:tcW w:w="3022" w:type="dxa"/>
          </w:tcPr>
          <w:p w:rsidR="00626267" w:rsidRPr="00B61445" w:rsidRDefault="00626267" w:rsidP="00626267">
            <w:pPr>
              <w:spacing w:line="276" w:lineRule="auto"/>
              <w:rPr>
                <w:rFonts w:asciiTheme="minorHAnsi" w:hAnsiTheme="minorHAnsi"/>
                <w:sz w:val="22"/>
                <w:lang w:val="pl-PL"/>
              </w:rPr>
            </w:pPr>
          </w:p>
        </w:tc>
        <w:tc>
          <w:tcPr>
            <w:tcW w:w="1500" w:type="dxa"/>
          </w:tcPr>
          <w:p w:rsidR="00626267" w:rsidRPr="00B61445" w:rsidRDefault="00626267" w:rsidP="00626267">
            <w:pPr>
              <w:spacing w:line="276" w:lineRule="auto"/>
              <w:ind w:right="33"/>
              <w:jc w:val="center"/>
              <w:rPr>
                <w:rFonts w:asciiTheme="minorHAnsi" w:hAnsiTheme="minorHAnsi"/>
                <w:b/>
                <w:sz w:val="22"/>
                <w:lang w:val="pl-PL"/>
              </w:rPr>
            </w:pPr>
          </w:p>
        </w:tc>
        <w:tc>
          <w:tcPr>
            <w:tcW w:w="1219" w:type="dxa"/>
          </w:tcPr>
          <w:p w:rsidR="00626267" w:rsidRPr="00B61445" w:rsidRDefault="00626267" w:rsidP="00626267">
            <w:pPr>
              <w:spacing w:line="276" w:lineRule="auto"/>
              <w:ind w:right="33"/>
              <w:jc w:val="center"/>
              <w:rPr>
                <w:rFonts w:asciiTheme="minorHAnsi" w:hAnsiTheme="minorHAnsi"/>
                <w:b/>
                <w:sz w:val="22"/>
                <w:lang w:val="pl-PL"/>
              </w:rPr>
            </w:pPr>
          </w:p>
        </w:tc>
        <w:tc>
          <w:tcPr>
            <w:tcW w:w="1245" w:type="dxa"/>
          </w:tcPr>
          <w:p w:rsidR="00626267" w:rsidRPr="00B61445" w:rsidRDefault="00626267" w:rsidP="00626267">
            <w:pPr>
              <w:spacing w:line="276" w:lineRule="auto"/>
              <w:ind w:right="33"/>
              <w:jc w:val="center"/>
              <w:rPr>
                <w:rFonts w:asciiTheme="minorHAnsi" w:hAnsiTheme="minorHAnsi"/>
                <w:b/>
                <w:sz w:val="22"/>
                <w:lang w:val="pl-PL"/>
              </w:rPr>
            </w:pPr>
          </w:p>
        </w:tc>
        <w:tc>
          <w:tcPr>
            <w:tcW w:w="1362" w:type="dxa"/>
          </w:tcPr>
          <w:p w:rsidR="00626267" w:rsidRPr="00B61445" w:rsidRDefault="00626267" w:rsidP="00626267">
            <w:pPr>
              <w:spacing w:line="276" w:lineRule="auto"/>
              <w:ind w:right="33"/>
              <w:jc w:val="center"/>
              <w:rPr>
                <w:rFonts w:asciiTheme="minorHAnsi" w:hAnsiTheme="minorHAnsi"/>
                <w:b/>
                <w:sz w:val="22"/>
                <w:lang w:val="pl-PL"/>
              </w:rPr>
            </w:pPr>
          </w:p>
        </w:tc>
        <w:tc>
          <w:tcPr>
            <w:tcW w:w="1500" w:type="dxa"/>
          </w:tcPr>
          <w:p w:rsidR="00626267" w:rsidRPr="00B61445" w:rsidRDefault="00626267" w:rsidP="00626267">
            <w:pPr>
              <w:spacing w:line="276" w:lineRule="auto"/>
              <w:ind w:right="33"/>
              <w:jc w:val="center"/>
              <w:rPr>
                <w:rFonts w:asciiTheme="minorHAnsi" w:hAnsiTheme="minorHAnsi"/>
                <w:b/>
                <w:sz w:val="22"/>
                <w:lang w:val="pl-PL"/>
              </w:rPr>
            </w:pPr>
          </w:p>
        </w:tc>
      </w:tr>
      <w:tr w:rsidR="00626267" w:rsidRPr="00B61445" w:rsidTr="00286F0A">
        <w:tc>
          <w:tcPr>
            <w:tcW w:w="3022" w:type="dxa"/>
          </w:tcPr>
          <w:p w:rsidR="00626267" w:rsidRPr="00B61445" w:rsidRDefault="00626267" w:rsidP="00626267">
            <w:pPr>
              <w:spacing w:line="276" w:lineRule="auto"/>
              <w:rPr>
                <w:rFonts w:asciiTheme="minorHAnsi" w:hAnsiTheme="minorHAnsi"/>
                <w:sz w:val="22"/>
                <w:lang w:val="pl-PL"/>
              </w:rPr>
            </w:pPr>
            <w:r w:rsidRPr="00B61445">
              <w:rPr>
                <w:rFonts w:asciiTheme="minorHAnsi" w:hAnsiTheme="minorHAnsi"/>
                <w:sz w:val="22"/>
                <w:lang w:val="pl-PL"/>
              </w:rPr>
              <w:t xml:space="preserve">Przestrzeń publiczna </w:t>
            </w:r>
          </w:p>
        </w:tc>
        <w:tc>
          <w:tcPr>
            <w:tcW w:w="1500" w:type="dxa"/>
          </w:tcPr>
          <w:p w:rsidR="00626267" w:rsidRPr="00B61445" w:rsidRDefault="00626267" w:rsidP="00626267">
            <w:pPr>
              <w:spacing w:line="276" w:lineRule="auto"/>
              <w:ind w:right="317"/>
              <w:jc w:val="right"/>
              <w:rPr>
                <w:rFonts w:asciiTheme="minorHAnsi" w:hAnsiTheme="minorHAnsi"/>
                <w:sz w:val="22"/>
                <w:lang w:val="pl-PL"/>
              </w:rPr>
            </w:pPr>
          </w:p>
        </w:tc>
        <w:tc>
          <w:tcPr>
            <w:tcW w:w="1219" w:type="dxa"/>
          </w:tcPr>
          <w:p w:rsidR="00626267" w:rsidRPr="00B61445" w:rsidRDefault="00626267" w:rsidP="00626267">
            <w:pPr>
              <w:spacing w:line="276" w:lineRule="auto"/>
              <w:ind w:right="317"/>
              <w:jc w:val="right"/>
              <w:rPr>
                <w:rFonts w:asciiTheme="minorHAnsi" w:hAnsiTheme="minorHAnsi"/>
                <w:sz w:val="22"/>
                <w:lang w:val="pl-PL"/>
              </w:rPr>
            </w:pPr>
          </w:p>
        </w:tc>
        <w:tc>
          <w:tcPr>
            <w:tcW w:w="1245" w:type="dxa"/>
          </w:tcPr>
          <w:p w:rsidR="00626267" w:rsidRPr="00B61445" w:rsidRDefault="00626267" w:rsidP="00626267">
            <w:pPr>
              <w:spacing w:line="276" w:lineRule="auto"/>
              <w:ind w:right="317"/>
              <w:jc w:val="right"/>
              <w:rPr>
                <w:rFonts w:asciiTheme="minorHAnsi" w:hAnsiTheme="minorHAnsi"/>
                <w:sz w:val="22"/>
                <w:lang w:val="pl-PL"/>
              </w:rPr>
            </w:pPr>
          </w:p>
        </w:tc>
        <w:tc>
          <w:tcPr>
            <w:tcW w:w="1362" w:type="dxa"/>
          </w:tcPr>
          <w:p w:rsidR="00626267" w:rsidRPr="00B61445" w:rsidRDefault="00626267" w:rsidP="00626267">
            <w:pPr>
              <w:spacing w:line="276" w:lineRule="auto"/>
              <w:ind w:right="317"/>
              <w:jc w:val="right"/>
              <w:rPr>
                <w:rFonts w:asciiTheme="minorHAnsi" w:hAnsiTheme="minorHAnsi"/>
                <w:sz w:val="22"/>
                <w:lang w:val="pl-PL"/>
              </w:rPr>
            </w:pPr>
          </w:p>
        </w:tc>
        <w:tc>
          <w:tcPr>
            <w:tcW w:w="1500" w:type="dxa"/>
          </w:tcPr>
          <w:p w:rsidR="00626267" w:rsidRPr="00B61445" w:rsidRDefault="00626267" w:rsidP="00626267">
            <w:pPr>
              <w:spacing w:line="276" w:lineRule="auto"/>
              <w:ind w:right="317"/>
              <w:jc w:val="right"/>
              <w:rPr>
                <w:rFonts w:asciiTheme="minorHAnsi" w:hAnsiTheme="minorHAnsi"/>
                <w:sz w:val="22"/>
                <w:lang w:val="pl-PL"/>
              </w:rPr>
            </w:pPr>
          </w:p>
        </w:tc>
      </w:tr>
      <w:tr w:rsidR="00626267" w:rsidRPr="00B61445" w:rsidTr="00286F0A">
        <w:tc>
          <w:tcPr>
            <w:tcW w:w="3022" w:type="dxa"/>
          </w:tcPr>
          <w:p w:rsidR="00626267" w:rsidRPr="00B61445" w:rsidRDefault="00626267" w:rsidP="00626267">
            <w:pPr>
              <w:spacing w:line="276" w:lineRule="auto"/>
              <w:rPr>
                <w:rFonts w:asciiTheme="minorHAnsi" w:hAnsiTheme="minorHAnsi"/>
                <w:sz w:val="22"/>
                <w:lang w:val="pl-PL"/>
              </w:rPr>
            </w:pPr>
            <w:r w:rsidRPr="00B61445">
              <w:rPr>
                <w:rFonts w:asciiTheme="minorHAnsi" w:hAnsiTheme="minorHAnsi"/>
                <w:sz w:val="22"/>
                <w:lang w:val="pl-PL"/>
              </w:rPr>
              <w:t>Sygnalizacja świetlna</w:t>
            </w:r>
          </w:p>
        </w:tc>
        <w:tc>
          <w:tcPr>
            <w:tcW w:w="1500" w:type="dxa"/>
          </w:tcPr>
          <w:p w:rsidR="00626267" w:rsidRPr="00B61445" w:rsidRDefault="00626267" w:rsidP="00626267">
            <w:pPr>
              <w:spacing w:line="276" w:lineRule="auto"/>
              <w:ind w:right="317"/>
              <w:jc w:val="right"/>
              <w:rPr>
                <w:rFonts w:asciiTheme="minorHAnsi" w:hAnsiTheme="minorHAnsi"/>
                <w:sz w:val="22"/>
                <w:lang w:val="pl-PL"/>
              </w:rPr>
            </w:pPr>
          </w:p>
        </w:tc>
        <w:tc>
          <w:tcPr>
            <w:tcW w:w="1219" w:type="dxa"/>
          </w:tcPr>
          <w:p w:rsidR="00626267" w:rsidRPr="00B61445" w:rsidRDefault="00626267" w:rsidP="00626267">
            <w:pPr>
              <w:spacing w:line="276" w:lineRule="auto"/>
              <w:ind w:right="317"/>
              <w:jc w:val="right"/>
              <w:rPr>
                <w:rFonts w:asciiTheme="minorHAnsi" w:hAnsiTheme="minorHAnsi"/>
                <w:sz w:val="22"/>
                <w:lang w:val="pl-PL"/>
              </w:rPr>
            </w:pPr>
          </w:p>
        </w:tc>
        <w:tc>
          <w:tcPr>
            <w:tcW w:w="1245" w:type="dxa"/>
          </w:tcPr>
          <w:p w:rsidR="00626267" w:rsidRPr="00B61445" w:rsidRDefault="00626267" w:rsidP="00626267">
            <w:pPr>
              <w:spacing w:line="276" w:lineRule="auto"/>
              <w:ind w:right="317"/>
              <w:jc w:val="right"/>
              <w:rPr>
                <w:rFonts w:asciiTheme="minorHAnsi" w:hAnsiTheme="minorHAnsi"/>
                <w:sz w:val="22"/>
                <w:lang w:val="pl-PL"/>
              </w:rPr>
            </w:pPr>
          </w:p>
        </w:tc>
        <w:tc>
          <w:tcPr>
            <w:tcW w:w="1362" w:type="dxa"/>
          </w:tcPr>
          <w:p w:rsidR="00626267" w:rsidRPr="00B61445" w:rsidRDefault="00626267" w:rsidP="00626267">
            <w:pPr>
              <w:spacing w:line="276" w:lineRule="auto"/>
              <w:ind w:right="317"/>
              <w:jc w:val="right"/>
              <w:rPr>
                <w:rFonts w:asciiTheme="minorHAnsi" w:hAnsiTheme="minorHAnsi"/>
                <w:sz w:val="22"/>
                <w:lang w:val="pl-PL"/>
              </w:rPr>
            </w:pPr>
          </w:p>
        </w:tc>
        <w:tc>
          <w:tcPr>
            <w:tcW w:w="1500" w:type="dxa"/>
          </w:tcPr>
          <w:p w:rsidR="00626267" w:rsidRPr="00B61445" w:rsidRDefault="00626267" w:rsidP="00626267">
            <w:pPr>
              <w:spacing w:line="276" w:lineRule="auto"/>
              <w:ind w:right="317"/>
              <w:jc w:val="right"/>
              <w:rPr>
                <w:rFonts w:asciiTheme="minorHAnsi" w:hAnsiTheme="minorHAnsi"/>
                <w:sz w:val="22"/>
                <w:lang w:val="pl-PL"/>
              </w:rPr>
            </w:pPr>
          </w:p>
        </w:tc>
      </w:tr>
    </w:tbl>
    <w:p w:rsidR="00286F0A" w:rsidRPr="00B61445" w:rsidRDefault="00286F0A" w:rsidP="00286F0A">
      <w:pPr>
        <w:spacing w:line="276" w:lineRule="auto"/>
        <w:rPr>
          <w:rFonts w:asciiTheme="minorHAnsi" w:hAnsiTheme="minorHAnsi"/>
          <w:i/>
          <w:sz w:val="16"/>
          <w:lang w:val="pl-PL"/>
        </w:rPr>
      </w:pPr>
    </w:p>
    <w:p w:rsidR="00286F0A" w:rsidRPr="00B61445" w:rsidRDefault="00286F0A" w:rsidP="00286F0A">
      <w:pPr>
        <w:spacing w:line="276" w:lineRule="auto"/>
        <w:rPr>
          <w:rFonts w:asciiTheme="minorHAnsi" w:hAnsiTheme="minorHAnsi"/>
          <w:sz w:val="22"/>
          <w:lang w:val="pl-PL"/>
        </w:rPr>
      </w:pPr>
    </w:p>
    <w:p w:rsidR="00CD4718" w:rsidRPr="00B61445" w:rsidRDefault="00CD4718" w:rsidP="00CD4718">
      <w:pPr>
        <w:spacing w:line="276" w:lineRule="auto"/>
        <w:rPr>
          <w:rFonts w:asciiTheme="minorHAnsi" w:hAnsiTheme="minorHAnsi"/>
          <w:b/>
          <w:sz w:val="22"/>
          <w:lang w:val="pl-PL"/>
        </w:rPr>
      </w:pPr>
      <w:r w:rsidRPr="00B61445">
        <w:rPr>
          <w:rFonts w:asciiTheme="minorHAnsi" w:hAnsiTheme="minorHAnsi"/>
          <w:b/>
          <w:sz w:val="22"/>
          <w:lang w:val="pl-PL"/>
        </w:rPr>
        <w:t>Woda i ścieki</w:t>
      </w:r>
    </w:p>
    <w:p w:rsidR="00CD4718" w:rsidRPr="00B61445" w:rsidRDefault="00CD4718" w:rsidP="00CD4718">
      <w:pPr>
        <w:spacing w:line="276" w:lineRule="auto"/>
        <w:jc w:val="both"/>
        <w:rPr>
          <w:rFonts w:asciiTheme="minorHAnsi" w:hAnsiTheme="minorHAnsi"/>
          <w:sz w:val="22"/>
          <w:lang w:val="pl-PL"/>
        </w:rPr>
      </w:pPr>
      <w:r w:rsidRPr="00B61445">
        <w:rPr>
          <w:rFonts w:asciiTheme="minorHAnsi" w:hAnsiTheme="minorHAnsi"/>
          <w:sz w:val="22"/>
          <w:lang w:val="pl-PL"/>
        </w:rPr>
        <w:t>W sektorze woda i ścieki uwzględniono całkowite zużycie energii przez spółki zajmujące się dostarczaniem wody na terenie miasta oraz odbiorem i oczyszczaniem ścieków (włączając zużycie energii w budynkach biurowych)</w:t>
      </w:r>
    </w:p>
    <w:p w:rsidR="00CD4718" w:rsidRPr="00B61445" w:rsidRDefault="00CD4718" w:rsidP="00CD4718">
      <w:pPr>
        <w:spacing w:line="276" w:lineRule="auto"/>
        <w:rPr>
          <w:rFonts w:asciiTheme="minorHAnsi" w:hAnsiTheme="minorHAnsi"/>
          <w:sz w:val="22"/>
          <w:lang w:val="pl-PL"/>
        </w:rPr>
      </w:pPr>
    </w:p>
    <w:p w:rsidR="00CD4718" w:rsidRPr="00B61445" w:rsidRDefault="00584D81" w:rsidP="00CD4718">
      <w:pPr>
        <w:spacing w:line="276" w:lineRule="auto"/>
        <w:rPr>
          <w:rFonts w:asciiTheme="minorHAnsi" w:hAnsiTheme="minorHAnsi"/>
          <w:sz w:val="22"/>
          <w:lang w:val="pl-PL"/>
        </w:rPr>
      </w:pPr>
      <w:r w:rsidRPr="00584D81">
        <w:rPr>
          <w:rFonts w:asciiTheme="minorHAnsi" w:hAnsiTheme="minorHAnsi"/>
          <w:noProof/>
          <w:sz w:val="22"/>
          <w:lang w:val="pl-PL" w:eastAsia="pl-PL"/>
        </w:rPr>
        <w:pict>
          <v:rect id="_x0000_s1147" style="position:absolute;margin-left:205.85pt;margin-top:.75pt;width:248.8pt;height:93.8pt;z-index:251758592;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47" inset=",7.2pt,,7.2pt">
              <w:txbxContent>
                <w:p w:rsidR="00EB1E3B" w:rsidRPr="0075275D" w:rsidRDefault="00EB1E3B" w:rsidP="00CD4718">
                  <w:pPr>
                    <w:rPr>
                      <w:rFonts w:ascii="Calibri" w:hAnsi="Calibri"/>
                      <w:b/>
                      <w:sz w:val="22"/>
                      <w:lang w:val="pl-PL"/>
                    </w:rPr>
                  </w:pPr>
                  <w:r w:rsidRPr="002A4FC9">
                    <w:rPr>
                      <w:rFonts w:ascii="Calibri" w:hAnsi="Calibri"/>
                      <w:b/>
                      <w:sz w:val="22"/>
                      <w:lang w:val="pl-PL"/>
                    </w:rPr>
                    <w:t xml:space="preserve">Całkowita ilość  </w:t>
                  </w: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 xml:space="preserve">e </w:t>
                  </w:r>
                  <w:r w:rsidRPr="002A4FC9">
                    <w:rPr>
                      <w:rFonts w:ascii="Calibri" w:hAnsi="Calibri"/>
                      <w:b/>
                      <w:sz w:val="22"/>
                      <w:lang w:val="pl-PL"/>
                    </w:rPr>
                    <w:t>z wody i ścieków</w:t>
                  </w:r>
                  <w:r>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7C4274">
                        <w:pPr>
                          <w:jc w:val="center"/>
                          <w:rPr>
                            <w:b/>
                            <w:sz w:val="44"/>
                          </w:rPr>
                        </w:pPr>
                      </w:p>
                    </w:tc>
                  </w:tr>
                  <w:tr w:rsidR="00EB1E3B" w:rsidTr="00286F0A">
                    <w:tc>
                      <w:tcPr>
                        <w:tcW w:w="2196" w:type="dxa"/>
                        <w:vAlign w:val="center"/>
                      </w:tcPr>
                      <w:p w:rsidR="00EB1E3B" w:rsidRPr="003B0901" w:rsidRDefault="00EB1E3B" w:rsidP="00286F0A">
                        <w:pPr>
                          <w:jc w:val="center"/>
                          <w:rPr>
                            <w:b/>
                            <w:lang w:val="pl-PL"/>
                          </w:rPr>
                        </w:pPr>
                      </w:p>
                    </w:tc>
                    <w:tc>
                      <w:tcPr>
                        <w:tcW w:w="2196" w:type="dxa"/>
                        <w:vAlign w:val="center"/>
                      </w:tcPr>
                      <w:p w:rsidR="00EB1E3B" w:rsidRPr="006555C3" w:rsidRDefault="00EB1E3B" w:rsidP="00286F0A">
                        <w:pPr>
                          <w:jc w:val="center"/>
                          <w:rPr>
                            <w:b/>
                            <w:sz w:val="44"/>
                          </w:rPr>
                        </w:pPr>
                      </w:p>
                    </w:tc>
                  </w:tr>
                </w:tbl>
                <w:p w:rsidR="00EB1E3B" w:rsidRPr="00347928" w:rsidRDefault="00EB1E3B" w:rsidP="00CD4718">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3B0901" w:rsidRDefault="00EB1E3B" w:rsidP="00CD4718">
                  <w:pPr>
                    <w:jc w:val="center"/>
                    <w:rPr>
                      <w:rFonts w:ascii="Calibri" w:hAnsi="Calibri"/>
                      <w:b/>
                      <w:lang w:val="pl-PL"/>
                    </w:rPr>
                  </w:pPr>
                </w:p>
              </w:txbxContent>
            </v:textbox>
            <w10:wrap type="tight"/>
          </v:rect>
        </w:pict>
      </w:r>
      <w:r w:rsidRPr="00584D81">
        <w:rPr>
          <w:rFonts w:asciiTheme="minorHAnsi" w:hAnsiTheme="minorHAnsi"/>
          <w:noProof/>
          <w:sz w:val="22"/>
          <w:lang w:val="pl-PL" w:eastAsia="pl-PL"/>
        </w:rPr>
        <w:pict>
          <v:rect id="_x0000_s1148" style="position:absolute;margin-left:206.9pt;margin-top:111pt;width:247.75pt;height:93pt;z-index:251759616;mso-wrap-edited:f" wrapcoords="-540 -300 -720 600 -720 23700 22680 23700 22860 2100 22500 0 21960 -300 -540 -300" fillcolor="#2a8c84" stroked="f" strokecolor="#4a7ebb" strokeweight="1.5pt">
            <v:fill o:detectmouseclick="t" focusposition="" focussize=",90" focus="100%" type="gradient"/>
            <v:shadow on="t" opacity="22938f" offset="0"/>
            <v:textbox style="mso-next-textbox:#_x0000_s1148" inset=",7.2pt,,7.2pt">
              <w:txbxContent>
                <w:p w:rsidR="00EB1E3B" w:rsidRPr="0075275D" w:rsidRDefault="00EB1E3B" w:rsidP="00CD4718">
                  <w:pPr>
                    <w:rPr>
                      <w:rFonts w:ascii="Calibri" w:hAnsi="Calibri"/>
                      <w:b/>
                      <w:sz w:val="22"/>
                      <w:lang w:val="pl-PL"/>
                    </w:rPr>
                  </w:pPr>
                  <w:r>
                    <w:rPr>
                      <w:rFonts w:ascii="Calibri" w:hAnsi="Calibri"/>
                      <w:b/>
                      <w:sz w:val="22"/>
                      <w:lang w:val="pl-PL"/>
                    </w:rPr>
                    <w:t>Mg</w:t>
                  </w:r>
                  <w:r w:rsidRPr="0093590E">
                    <w:rPr>
                      <w:rFonts w:ascii="Calibri" w:hAnsi="Calibri"/>
                      <w:b/>
                      <w:sz w:val="22"/>
                      <w:lang w:val="pl-PL"/>
                    </w:rPr>
                    <w:t>CO</w:t>
                  </w:r>
                  <w:r w:rsidRPr="00B96F0B">
                    <w:rPr>
                      <w:rFonts w:ascii="Calibri" w:hAnsi="Calibri"/>
                      <w:b/>
                      <w:sz w:val="22"/>
                      <w:vertAlign w:val="subscript"/>
                      <w:lang w:val="pl-PL"/>
                    </w:rPr>
                    <w:t>2</w:t>
                  </w:r>
                  <w:r w:rsidRPr="0093590E">
                    <w:rPr>
                      <w:rFonts w:ascii="Calibri" w:hAnsi="Calibri"/>
                      <w:b/>
                      <w:sz w:val="22"/>
                      <w:lang w:val="pl-PL"/>
                    </w:rPr>
                    <w:t>e na mieszkańca z wody i ścieków</w:t>
                  </w:r>
                  <w:r w:rsidRPr="002A4FC9">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7179EE" w:rsidRDefault="00EB1E3B" w:rsidP="00286F0A">
                        <w:pPr>
                          <w:jc w:val="center"/>
                          <w:rPr>
                            <w:b/>
                            <w:sz w:val="44"/>
                            <w:lang w:val="pl-PL"/>
                          </w:rPr>
                        </w:pPr>
                      </w:p>
                    </w:tc>
                  </w:tr>
                  <w:tr w:rsidR="00EB1E3B" w:rsidTr="00286F0A">
                    <w:tc>
                      <w:tcPr>
                        <w:tcW w:w="2196" w:type="dxa"/>
                        <w:vAlign w:val="center"/>
                      </w:tcPr>
                      <w:p w:rsidR="00EB1E3B" w:rsidRDefault="00EB1E3B" w:rsidP="00286F0A">
                        <w:pPr>
                          <w:jc w:val="center"/>
                          <w:rPr>
                            <w:b/>
                          </w:rPr>
                        </w:pPr>
                      </w:p>
                    </w:tc>
                    <w:tc>
                      <w:tcPr>
                        <w:tcW w:w="2196" w:type="dxa"/>
                        <w:vAlign w:val="center"/>
                      </w:tcPr>
                      <w:p w:rsidR="00EB1E3B" w:rsidRPr="007179EE" w:rsidRDefault="00EB1E3B" w:rsidP="00286F0A">
                        <w:pPr>
                          <w:jc w:val="center"/>
                          <w:rPr>
                            <w:b/>
                            <w:sz w:val="44"/>
                            <w:lang w:val="pl-PL"/>
                          </w:rPr>
                        </w:pPr>
                      </w:p>
                    </w:tc>
                  </w:tr>
                </w:tbl>
                <w:p w:rsidR="00EB1E3B" w:rsidRPr="00347928" w:rsidRDefault="00EB1E3B" w:rsidP="00CD4718">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CF76B9" w:rsidRDefault="00EB1E3B" w:rsidP="00CD4718">
                  <w:pPr>
                    <w:jc w:val="center"/>
                    <w:rPr>
                      <w:rFonts w:ascii="Calibri" w:hAnsi="Calibri"/>
                      <w:b/>
                      <w:sz w:val="44"/>
                      <w:lang w:val="pl-PL"/>
                    </w:rPr>
                  </w:pPr>
                </w:p>
                <w:p w:rsidR="00EB1E3B" w:rsidRPr="00563AD1" w:rsidRDefault="00EB1E3B" w:rsidP="00CD4718">
                  <w:pPr>
                    <w:rPr>
                      <w:rFonts w:ascii="Calibri" w:hAnsi="Calibri"/>
                      <w:b/>
                      <w:color w:val="FF0000"/>
                      <w:sz w:val="18"/>
                    </w:rPr>
                  </w:pPr>
                </w:p>
                <w:p w:rsidR="00EB1E3B" w:rsidRDefault="00EB1E3B" w:rsidP="00CD4718"/>
              </w:txbxContent>
            </v:textbox>
            <w10:wrap type="tight"/>
          </v:rect>
        </w:pict>
      </w:r>
    </w:p>
    <w:p w:rsidR="00CD4718" w:rsidRPr="00B61445" w:rsidRDefault="00CD4718" w:rsidP="00CD4718">
      <w:pPr>
        <w:spacing w:line="276" w:lineRule="auto"/>
        <w:rPr>
          <w:rFonts w:asciiTheme="minorHAnsi" w:hAnsiTheme="minorHAnsi"/>
          <w:sz w:val="22"/>
          <w:lang w:val="pl-PL"/>
        </w:rPr>
      </w:pPr>
    </w:p>
    <w:p w:rsidR="00CD4718" w:rsidRPr="00B61445" w:rsidRDefault="009F3D39" w:rsidP="00CD4718">
      <w:pPr>
        <w:spacing w:line="276" w:lineRule="auto"/>
        <w:rPr>
          <w:rFonts w:asciiTheme="minorHAnsi" w:hAnsiTheme="minorHAnsi"/>
          <w:sz w:val="22"/>
          <w:lang w:val="pl-PL"/>
        </w:rPr>
      </w:pPr>
      <w:r w:rsidRPr="00B61445">
        <w:rPr>
          <w:rFonts w:asciiTheme="minorHAnsi" w:hAnsiTheme="minorHAnsi"/>
          <w:noProof/>
          <w:sz w:val="22"/>
          <w:lang w:eastAsia="it-IT"/>
        </w:rPr>
        <w:drawing>
          <wp:anchor distT="0" distB="0" distL="114300" distR="114300" simplePos="0" relativeHeight="251765760" behindDoc="1" locked="0" layoutInCell="1" allowOverlap="1">
            <wp:simplePos x="0" y="0"/>
            <wp:positionH relativeFrom="column">
              <wp:posOffset>46990</wp:posOffset>
            </wp:positionH>
            <wp:positionV relativeFrom="paragraph">
              <wp:posOffset>17780</wp:posOffset>
            </wp:positionV>
            <wp:extent cx="2006600" cy="1510030"/>
            <wp:effectExtent l="0" t="19050" r="69850" b="52070"/>
            <wp:wrapNone/>
            <wp:docPr id="8" name="Obraz 18" descr="0047_tcm29-1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7_tcm29-13501.jpg"/>
                    <pic:cNvPicPr/>
                  </pic:nvPicPr>
                  <pic:blipFill>
                    <a:blip r:embed="rId18" cstate="print"/>
                    <a:stretch>
                      <a:fillRect/>
                    </a:stretch>
                  </pic:blipFill>
                  <pic:spPr>
                    <a:xfrm>
                      <a:off x="0" y="0"/>
                      <a:ext cx="2006600" cy="1510030"/>
                    </a:xfrm>
                    <a:prstGeom prst="rect">
                      <a:avLst/>
                    </a:prstGeom>
                    <a:effectLst>
                      <a:outerShdw blurRad="50800" dist="38100" dir="2700000" algn="tl" rotWithShape="0">
                        <a:prstClr val="black">
                          <a:alpha val="40000"/>
                        </a:prstClr>
                      </a:outerShdw>
                    </a:effectLst>
                  </pic:spPr>
                </pic:pic>
              </a:graphicData>
            </a:graphic>
          </wp:anchor>
        </w:drawing>
      </w:r>
    </w:p>
    <w:p w:rsidR="00CD4718" w:rsidRPr="00B61445" w:rsidRDefault="00584D81" w:rsidP="00CD4718">
      <w:pPr>
        <w:spacing w:line="276" w:lineRule="auto"/>
        <w:rPr>
          <w:rFonts w:asciiTheme="minorHAnsi" w:hAnsiTheme="minorHAnsi"/>
          <w:sz w:val="22"/>
          <w:lang w:val="pl-PL"/>
        </w:rPr>
      </w:pPr>
      <w:r w:rsidRPr="00584D81">
        <w:rPr>
          <w:rFonts w:asciiTheme="minorHAnsi" w:hAnsiTheme="minorHAnsi"/>
          <w:noProof/>
          <w:sz w:val="22"/>
          <w:lang w:val="pl-PL" w:eastAsia="pl-PL"/>
        </w:rPr>
        <w:pict>
          <v:shape id="_x0000_s1146" type="#_x0000_t202" style="position:absolute;margin-left:157.4pt;margin-top:5.95pt;width:24.9pt;height:100.9pt;z-index:251757568;mso-width-relative:margin;mso-height-relative:margin" filled="f" stroked="f">
            <v:textbox style="layout-flow:vertical;mso-layout-flow-alt:bottom-to-top;mso-next-textbox:#_x0000_s1146">
              <w:txbxContent>
                <w:p w:rsidR="00EB1E3B" w:rsidRPr="00AF10E0" w:rsidRDefault="00EB1E3B" w:rsidP="00CD4718">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p>
    <w:p w:rsidR="00CD4718" w:rsidRPr="00B61445" w:rsidRDefault="00CD4718" w:rsidP="00CD4718">
      <w:pPr>
        <w:spacing w:line="276" w:lineRule="auto"/>
        <w:rPr>
          <w:rFonts w:asciiTheme="minorHAnsi" w:hAnsiTheme="minorHAnsi"/>
          <w:sz w:val="22"/>
          <w:lang w:val="pl-PL"/>
        </w:rPr>
      </w:pPr>
    </w:p>
    <w:p w:rsidR="00CD4718" w:rsidRPr="00B61445" w:rsidRDefault="00CD4718" w:rsidP="00CD4718">
      <w:pPr>
        <w:spacing w:line="276" w:lineRule="auto"/>
        <w:rPr>
          <w:rFonts w:asciiTheme="minorHAnsi" w:hAnsiTheme="minorHAnsi"/>
          <w:sz w:val="22"/>
          <w:lang w:val="pl-PL"/>
        </w:rPr>
      </w:pPr>
    </w:p>
    <w:p w:rsidR="00CD4718" w:rsidRPr="00B61445" w:rsidRDefault="00CD4718" w:rsidP="00CD4718">
      <w:pPr>
        <w:spacing w:line="276" w:lineRule="auto"/>
        <w:rPr>
          <w:rFonts w:asciiTheme="minorHAnsi" w:hAnsiTheme="minorHAnsi"/>
          <w:sz w:val="22"/>
          <w:lang w:val="pl-PL"/>
        </w:rPr>
      </w:pPr>
    </w:p>
    <w:p w:rsidR="00CD4718" w:rsidRPr="00B61445" w:rsidRDefault="00CD4718" w:rsidP="00CD4718">
      <w:pPr>
        <w:spacing w:line="276" w:lineRule="auto"/>
        <w:rPr>
          <w:rFonts w:asciiTheme="minorHAnsi" w:hAnsiTheme="minorHAnsi"/>
          <w:sz w:val="22"/>
          <w:lang w:val="pl-PL"/>
        </w:rPr>
      </w:pPr>
    </w:p>
    <w:p w:rsidR="00BF1F92" w:rsidRPr="00B61445" w:rsidRDefault="00BF1F92" w:rsidP="00CD4718">
      <w:pPr>
        <w:spacing w:line="276" w:lineRule="auto"/>
        <w:jc w:val="both"/>
        <w:rPr>
          <w:rFonts w:asciiTheme="minorHAnsi" w:hAnsiTheme="minorHAnsi"/>
          <w:sz w:val="22"/>
          <w:lang w:val="pl-PL"/>
        </w:rPr>
      </w:pPr>
    </w:p>
    <w:p w:rsidR="00BF1F92" w:rsidRPr="00B61445" w:rsidRDefault="00BF1F92" w:rsidP="00CD4718">
      <w:pPr>
        <w:spacing w:line="276" w:lineRule="auto"/>
        <w:jc w:val="both"/>
        <w:rPr>
          <w:rFonts w:asciiTheme="minorHAnsi" w:hAnsiTheme="minorHAnsi"/>
          <w:sz w:val="22"/>
          <w:lang w:val="pl-PL"/>
        </w:rPr>
      </w:pPr>
    </w:p>
    <w:p w:rsidR="00BF1F92" w:rsidRPr="00B61445" w:rsidRDefault="00BF1F92" w:rsidP="00CD4718">
      <w:pPr>
        <w:spacing w:line="276" w:lineRule="auto"/>
        <w:jc w:val="both"/>
        <w:rPr>
          <w:rFonts w:asciiTheme="minorHAnsi" w:hAnsiTheme="minorHAnsi"/>
          <w:sz w:val="22"/>
          <w:lang w:val="pl-PL"/>
        </w:rPr>
      </w:pPr>
    </w:p>
    <w:p w:rsidR="00BF1F92" w:rsidRPr="00B61445" w:rsidRDefault="00BF1F92" w:rsidP="00CD4718">
      <w:pPr>
        <w:spacing w:line="276" w:lineRule="auto"/>
        <w:jc w:val="both"/>
        <w:rPr>
          <w:rFonts w:asciiTheme="minorHAnsi" w:hAnsiTheme="minorHAnsi"/>
          <w:sz w:val="22"/>
          <w:lang w:val="pl-PL"/>
        </w:rPr>
      </w:pPr>
    </w:p>
    <w:p w:rsidR="00BF1F92" w:rsidRPr="00B61445" w:rsidRDefault="00BF1F92" w:rsidP="00CD4718">
      <w:pPr>
        <w:spacing w:line="276" w:lineRule="auto"/>
        <w:jc w:val="both"/>
        <w:rPr>
          <w:rFonts w:asciiTheme="minorHAnsi" w:hAnsiTheme="minorHAnsi"/>
          <w:sz w:val="22"/>
          <w:lang w:val="pl-PL"/>
        </w:rPr>
      </w:pPr>
    </w:p>
    <w:p w:rsidR="00BF1F92" w:rsidRPr="00B61445" w:rsidRDefault="00BF1F92" w:rsidP="00CD4718">
      <w:pPr>
        <w:spacing w:line="276" w:lineRule="auto"/>
        <w:jc w:val="both"/>
        <w:rPr>
          <w:rFonts w:asciiTheme="minorHAnsi" w:hAnsiTheme="minorHAnsi"/>
          <w:sz w:val="22"/>
          <w:lang w:val="pl-PL"/>
        </w:rPr>
      </w:pPr>
    </w:p>
    <w:p w:rsidR="00CD4718" w:rsidRPr="00B61445" w:rsidRDefault="00CD4718" w:rsidP="00CD4718">
      <w:pPr>
        <w:spacing w:line="276" w:lineRule="auto"/>
        <w:rPr>
          <w:rFonts w:asciiTheme="minorHAnsi" w:hAnsiTheme="minorHAnsi"/>
          <w:b/>
          <w:sz w:val="22"/>
          <w:lang w:val="pl-PL"/>
        </w:rPr>
      </w:pPr>
    </w:p>
    <w:p w:rsidR="00CD4718" w:rsidRPr="00B61445" w:rsidRDefault="00CD4718" w:rsidP="00CD4718">
      <w:pPr>
        <w:spacing w:line="276" w:lineRule="auto"/>
        <w:rPr>
          <w:rFonts w:asciiTheme="minorHAnsi" w:hAnsiTheme="minorHAnsi"/>
          <w:b/>
          <w:sz w:val="22"/>
          <w:lang w:val="pl-PL"/>
        </w:rPr>
      </w:pPr>
      <w:r w:rsidRPr="00B61445">
        <w:rPr>
          <w:rFonts w:asciiTheme="minorHAnsi" w:hAnsiTheme="minorHAnsi"/>
          <w:b/>
          <w:sz w:val="22"/>
          <w:lang w:val="pl-PL"/>
        </w:rPr>
        <w:t>Odpady</w:t>
      </w:r>
    </w:p>
    <w:p w:rsidR="00CD4718" w:rsidRPr="00B61445" w:rsidRDefault="00CD4718" w:rsidP="00CD4718">
      <w:pPr>
        <w:spacing w:line="276" w:lineRule="auto"/>
        <w:jc w:val="both"/>
        <w:rPr>
          <w:rFonts w:asciiTheme="minorHAnsi" w:hAnsiTheme="minorHAnsi"/>
          <w:sz w:val="22"/>
          <w:lang w:val="pl-PL"/>
        </w:rPr>
      </w:pPr>
      <w:r w:rsidRPr="00B61445">
        <w:rPr>
          <w:rFonts w:asciiTheme="minorHAnsi" w:hAnsiTheme="minorHAnsi"/>
          <w:sz w:val="22"/>
          <w:lang w:val="pl-PL"/>
        </w:rPr>
        <w:t xml:space="preserve">W zakresie odpadów uwzględniono odpady powstałe wskutek aktywności samorządu (uwzględniono odpady powstałe w obiektach należących do miasta: biurach, szkołach, itp.). </w:t>
      </w:r>
    </w:p>
    <w:p w:rsidR="00CD4718" w:rsidRPr="00B61445" w:rsidRDefault="00CD4718" w:rsidP="00CD4718">
      <w:pPr>
        <w:spacing w:line="276" w:lineRule="auto"/>
        <w:rPr>
          <w:rFonts w:asciiTheme="minorHAnsi" w:hAnsiTheme="minorHAnsi"/>
          <w:sz w:val="22"/>
          <w:lang w:val="pl-PL"/>
        </w:rPr>
      </w:pPr>
    </w:p>
    <w:p w:rsidR="00CD4718" w:rsidRPr="00B61445" w:rsidRDefault="00584D81" w:rsidP="003B48F8">
      <w:pPr>
        <w:spacing w:line="276" w:lineRule="auto"/>
        <w:jc w:val="both"/>
        <w:rPr>
          <w:rFonts w:asciiTheme="minorHAnsi" w:hAnsiTheme="minorHAnsi"/>
          <w:sz w:val="22"/>
          <w:lang w:val="pl-PL"/>
        </w:rPr>
      </w:pPr>
      <w:r w:rsidRPr="00584D81">
        <w:rPr>
          <w:rFonts w:asciiTheme="minorHAnsi" w:hAnsiTheme="minorHAnsi"/>
          <w:b/>
          <w:noProof/>
          <w:sz w:val="22"/>
          <w:lang w:val="pl-PL" w:eastAsia="pl-PL"/>
        </w:rPr>
        <w:pict>
          <v:shape id="_x0000_s1150" type="#_x0000_t202" style="position:absolute;left:0;text-align:left;margin-left:132.05pt;margin-top:4.85pt;width:24.9pt;height:100.9pt;z-index:251761664;mso-width-relative:margin;mso-height-relative:margin" filled="f" stroked="f">
            <v:textbox style="layout-flow:vertical;mso-layout-flow-alt:bottom-to-top;mso-next-textbox:#_x0000_s1150">
              <w:txbxContent>
                <w:p w:rsidR="00EB1E3B" w:rsidRPr="00AF10E0" w:rsidRDefault="00EB1E3B" w:rsidP="00CD4718">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r w:rsidRPr="00584D81">
        <w:rPr>
          <w:rFonts w:asciiTheme="minorHAnsi" w:hAnsiTheme="minorHAnsi"/>
          <w:noProof/>
          <w:sz w:val="22"/>
          <w:lang w:val="pl-PL" w:eastAsia="pl-PL"/>
        </w:rPr>
        <w:pict>
          <v:rect id="_x0000_s1149" style="position:absolute;left:0;text-align:left;margin-left:160.8pt;margin-top:4.85pt;width:316.5pt;height:93pt;z-index:251760640;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49" inset=",7.2pt,,7.2pt">
              <w:txbxContent>
                <w:p w:rsidR="00EB1E3B" w:rsidRPr="0075275D" w:rsidRDefault="00EB1E3B" w:rsidP="00CD4718">
                  <w:pPr>
                    <w:rPr>
                      <w:rFonts w:ascii="Calibri" w:hAnsi="Calibri"/>
                      <w:b/>
                      <w:sz w:val="22"/>
                      <w:lang w:val="pl-PL"/>
                    </w:rPr>
                  </w:pPr>
                  <w:r w:rsidRPr="002A4FC9">
                    <w:rPr>
                      <w:rFonts w:ascii="Calibri" w:hAnsi="Calibri"/>
                      <w:b/>
                      <w:sz w:val="22"/>
                      <w:lang w:val="pl-PL"/>
                    </w:rPr>
                    <w:t xml:space="preserve">Całkowita ilość  </w:t>
                  </w: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 xml:space="preserve">e </w:t>
                  </w:r>
                  <w:r w:rsidRPr="0093590E">
                    <w:rPr>
                      <w:rFonts w:ascii="Calibri" w:hAnsi="Calibri"/>
                      <w:b/>
                      <w:sz w:val="22"/>
                      <w:lang w:val="pl-PL"/>
                    </w:rPr>
                    <w:t>z odpadów z działalności samorząd</w:t>
                  </w:r>
                  <w:r>
                    <w:rPr>
                      <w:rFonts w:ascii="Calibri" w:hAnsi="Calibri"/>
                      <w:b/>
                      <w:sz w:val="22"/>
                      <w:lang w:val="pl-PL"/>
                    </w:rPr>
                    <w:t>u:</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286F0A">
                        <w:pPr>
                          <w:jc w:val="center"/>
                          <w:rPr>
                            <w:b/>
                            <w:sz w:val="44"/>
                          </w:rPr>
                        </w:pPr>
                      </w:p>
                    </w:tc>
                  </w:tr>
                  <w:tr w:rsidR="00EB1E3B" w:rsidTr="00286F0A">
                    <w:tc>
                      <w:tcPr>
                        <w:tcW w:w="2196" w:type="dxa"/>
                        <w:vAlign w:val="center"/>
                      </w:tcPr>
                      <w:p w:rsidR="00EB1E3B" w:rsidRPr="003B0901" w:rsidRDefault="00EB1E3B" w:rsidP="00286F0A">
                        <w:pPr>
                          <w:jc w:val="center"/>
                          <w:rPr>
                            <w:b/>
                            <w:lang w:val="pl-PL"/>
                          </w:rPr>
                        </w:pPr>
                      </w:p>
                    </w:tc>
                    <w:tc>
                      <w:tcPr>
                        <w:tcW w:w="2196" w:type="dxa"/>
                        <w:vAlign w:val="center"/>
                      </w:tcPr>
                      <w:p w:rsidR="00EB1E3B" w:rsidRPr="008458B7" w:rsidRDefault="00EB1E3B" w:rsidP="00286F0A">
                        <w:pPr>
                          <w:jc w:val="center"/>
                          <w:rPr>
                            <w:b/>
                            <w:sz w:val="44"/>
                          </w:rPr>
                        </w:pPr>
                      </w:p>
                    </w:tc>
                  </w:tr>
                </w:tbl>
                <w:p w:rsidR="00EB1E3B" w:rsidRPr="006555C3" w:rsidRDefault="00EB1E3B" w:rsidP="00CD4718">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txbxContent>
            </v:textbox>
            <w10:wrap type="tight"/>
          </v:rect>
        </w:pict>
      </w:r>
      <w:r w:rsidR="00CD4718" w:rsidRPr="00B61445">
        <w:rPr>
          <w:rFonts w:asciiTheme="minorHAnsi" w:hAnsiTheme="minorHAnsi"/>
          <w:noProof/>
          <w:sz w:val="22"/>
          <w:lang w:eastAsia="it-IT"/>
        </w:rPr>
        <w:drawing>
          <wp:inline distT="0" distB="0" distL="0" distR="0">
            <wp:extent cx="1738322" cy="1258785"/>
            <wp:effectExtent l="0" t="19050" r="71428" b="55665"/>
            <wp:docPr id="9" name="Obraz 5" descr="kub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bły.jpg"/>
                    <pic:cNvPicPr/>
                  </pic:nvPicPr>
                  <pic:blipFill>
                    <a:blip r:embed="rId19" cstate="print"/>
                    <a:stretch>
                      <a:fillRect/>
                    </a:stretch>
                  </pic:blipFill>
                  <pic:spPr>
                    <a:xfrm>
                      <a:off x="0" y="0"/>
                      <a:ext cx="1742849" cy="1262063"/>
                    </a:xfrm>
                    <a:prstGeom prst="rect">
                      <a:avLst/>
                    </a:prstGeom>
                    <a:effectLst>
                      <a:outerShdw blurRad="50800" dist="38100" dir="2700000" algn="tl" rotWithShape="0">
                        <a:prstClr val="black">
                          <a:alpha val="40000"/>
                        </a:prstClr>
                      </a:outerShdw>
                    </a:effectLst>
                  </pic:spPr>
                </pic:pic>
              </a:graphicData>
            </a:graphic>
          </wp:inline>
        </w:drawing>
      </w:r>
    </w:p>
    <w:p w:rsidR="00CD4718" w:rsidRPr="00B61445" w:rsidRDefault="00CD4718" w:rsidP="003B48F8">
      <w:pPr>
        <w:jc w:val="both"/>
        <w:rPr>
          <w:rFonts w:asciiTheme="minorHAnsi" w:hAnsiTheme="minorHAnsi"/>
          <w:b/>
          <w:sz w:val="22"/>
          <w:lang w:val="pl-PL"/>
        </w:rPr>
      </w:pPr>
    </w:p>
    <w:p w:rsidR="00CD4718" w:rsidRPr="00B61445" w:rsidRDefault="00CD4718" w:rsidP="003B48F8">
      <w:pPr>
        <w:spacing w:line="276" w:lineRule="auto"/>
        <w:jc w:val="both"/>
        <w:rPr>
          <w:rFonts w:asciiTheme="minorHAnsi" w:hAnsiTheme="minorHAnsi"/>
          <w:b/>
          <w:sz w:val="22"/>
          <w:lang w:val="pl-PL"/>
        </w:rPr>
      </w:pPr>
    </w:p>
    <w:p w:rsidR="00CD4718" w:rsidRPr="00B61445" w:rsidRDefault="00CD4718" w:rsidP="003B48F8">
      <w:pPr>
        <w:spacing w:line="276" w:lineRule="auto"/>
        <w:jc w:val="both"/>
        <w:rPr>
          <w:rFonts w:asciiTheme="minorHAnsi" w:hAnsiTheme="minorHAnsi"/>
          <w:b/>
          <w:sz w:val="22"/>
          <w:lang w:val="pl-PL"/>
        </w:rPr>
      </w:pPr>
      <w:r w:rsidRPr="00B61445">
        <w:rPr>
          <w:rFonts w:asciiTheme="minorHAnsi" w:hAnsiTheme="minorHAnsi"/>
          <w:b/>
          <w:sz w:val="22"/>
          <w:lang w:val="pl-PL"/>
        </w:rPr>
        <w:t xml:space="preserve">Zakup zielonej energii </w:t>
      </w:r>
    </w:p>
    <w:p w:rsidR="00286F0A" w:rsidRPr="00B61445" w:rsidRDefault="00584D81" w:rsidP="00286F0A">
      <w:pPr>
        <w:spacing w:line="276" w:lineRule="auto"/>
        <w:rPr>
          <w:rFonts w:asciiTheme="minorHAnsi" w:hAnsiTheme="minorHAnsi"/>
          <w:b/>
          <w:sz w:val="22"/>
          <w:lang w:val="pl-PL"/>
        </w:rPr>
      </w:pPr>
      <w:r w:rsidRPr="00584D81">
        <w:rPr>
          <w:rFonts w:asciiTheme="minorHAnsi" w:hAnsiTheme="minorHAnsi"/>
          <w:b/>
          <w:noProof/>
          <w:sz w:val="22"/>
          <w:lang w:val="pl-PL" w:eastAsia="it-IT"/>
        </w:rPr>
        <w:pict>
          <v:rect id="_x0000_s1085" style="position:absolute;margin-left:126pt;margin-top:11.45pt;width:108pt;height:98.75pt;z-index:251699200;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085" inset=",7.2pt,,7.2pt">
              <w:txbxContent>
                <w:p w:rsidR="00EB1E3B" w:rsidRPr="00DF34E8" w:rsidRDefault="00EB1E3B" w:rsidP="00286F0A">
                  <w:pPr>
                    <w:rPr>
                      <w:rFonts w:ascii="Calibri" w:hAnsi="Calibri"/>
                      <w:b/>
                      <w:color w:val="000000" w:themeColor="text1"/>
                      <w:sz w:val="22"/>
                      <w:lang w:val="pl-PL"/>
                    </w:rPr>
                  </w:pPr>
                  <w:r w:rsidRPr="00DF34E8">
                    <w:rPr>
                      <w:rFonts w:ascii="Calibri" w:hAnsi="Calibri"/>
                      <w:b/>
                      <w:color w:val="000000" w:themeColor="text1"/>
                      <w:sz w:val="22"/>
                      <w:lang w:val="pl-PL"/>
                    </w:rPr>
                    <w:t xml:space="preserve">Procent </w:t>
                  </w:r>
                  <w:r>
                    <w:rPr>
                      <w:rFonts w:ascii="Calibri" w:hAnsi="Calibri"/>
                      <w:b/>
                      <w:color w:val="000000" w:themeColor="text1"/>
                      <w:sz w:val="22"/>
                      <w:lang w:val="pl-PL"/>
                    </w:rPr>
                    <w:t xml:space="preserve">zakupionej </w:t>
                  </w:r>
                  <w:r w:rsidRPr="00DF34E8">
                    <w:rPr>
                      <w:rFonts w:ascii="Calibri" w:hAnsi="Calibri"/>
                      <w:b/>
                      <w:color w:val="000000" w:themeColor="text1"/>
                      <w:sz w:val="22"/>
                      <w:lang w:val="pl-PL"/>
                    </w:rPr>
                    <w:t>energii odnawialnej w całkowitym zużyciu energii z działalności samorządu</w:t>
                  </w:r>
                </w:p>
              </w:txbxContent>
            </v:textbox>
            <w10:wrap type="tight"/>
          </v:rect>
        </w:pict>
      </w:r>
      <w:r w:rsidRPr="00584D81">
        <w:rPr>
          <w:rFonts w:asciiTheme="minorHAnsi" w:hAnsiTheme="minorHAnsi"/>
          <w:b/>
          <w:noProof/>
          <w:sz w:val="22"/>
          <w:lang w:val="pl-PL" w:eastAsia="it-IT"/>
        </w:rPr>
        <w:pict>
          <v:rect id="_x0000_s1086" style="position:absolute;margin-left:0;margin-top:11.45pt;width:108pt;height:98.75pt;z-index:251700224;mso-wrap-edited:f" wrapcoords="-540 -300 -720 600 -720 23700 22680 23700 22860 2100 22500 0 21960 -300 -540 -300" filled="f" fillcolor="#9c0" strokecolor="#9c0" strokeweight="1.5pt">
            <v:fill o:detectmouseclick="t" focusposition="" focussize=",90" focus="100%" type="gradient"/>
            <v:shadow on="t" opacity="22938f" offset="0"/>
            <v:textbox style="mso-next-textbox:#_x0000_s1086" inset=",7.2pt,,7.2pt">
              <w:txbxContent>
                <w:p w:rsidR="00EB1E3B" w:rsidRDefault="00EB1E3B" w:rsidP="00286F0A">
                  <w:pPr>
                    <w:jc w:val="center"/>
                    <w:rPr>
                      <w:rFonts w:ascii="Calibri" w:hAnsi="Calibri"/>
                      <w:b/>
                      <w:sz w:val="56"/>
                    </w:rPr>
                  </w:pPr>
                </w:p>
                <w:p w:rsidR="00EB1E3B" w:rsidRPr="00380027" w:rsidRDefault="00EB1E3B" w:rsidP="00286F0A">
                  <w:pPr>
                    <w:jc w:val="center"/>
                    <w:rPr>
                      <w:rFonts w:ascii="Calibri" w:hAnsi="Calibri"/>
                      <w:b/>
                      <w:sz w:val="56"/>
                    </w:rPr>
                  </w:pPr>
                  <w:r w:rsidRPr="00380027">
                    <w:rPr>
                      <w:rFonts w:ascii="Calibri" w:hAnsi="Calibri"/>
                      <w:b/>
                      <w:sz w:val="56"/>
                    </w:rPr>
                    <w:t>0 %</w:t>
                  </w:r>
                </w:p>
              </w:txbxContent>
            </v:textbox>
            <w10:wrap type="tight"/>
          </v:rect>
        </w:pict>
      </w: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sz w:val="22"/>
          <w:lang w:val="pl-PL"/>
        </w:rPr>
      </w:pPr>
    </w:p>
    <w:p w:rsidR="00286F0A" w:rsidRPr="00B61445" w:rsidRDefault="00286F0A" w:rsidP="00286F0A">
      <w:pPr>
        <w:spacing w:line="276" w:lineRule="auto"/>
        <w:rPr>
          <w:rFonts w:asciiTheme="minorHAnsi" w:hAnsiTheme="minorHAnsi"/>
          <w:b/>
          <w:color w:val="000000" w:themeColor="text1"/>
          <w:sz w:val="22"/>
          <w:lang w:val="pl-PL"/>
        </w:rPr>
      </w:pPr>
      <w:bookmarkStart w:id="12" w:name="OLE_LINK1"/>
      <w:bookmarkStart w:id="13" w:name="OLE_LINK2"/>
      <w:r w:rsidRPr="00B61445">
        <w:rPr>
          <w:rFonts w:asciiTheme="minorHAnsi" w:hAnsiTheme="minorHAnsi"/>
          <w:b/>
          <w:color w:val="000000" w:themeColor="text1"/>
          <w:sz w:val="22"/>
          <w:lang w:val="pl-PL"/>
        </w:rPr>
        <w:t>Komentarze do emisji z działalności samorządu</w:t>
      </w:r>
    </w:p>
    <w:p w:rsidR="00EF4950" w:rsidRPr="00B61445" w:rsidRDefault="00EF4950" w:rsidP="00EF4950">
      <w:pPr>
        <w:spacing w:line="276" w:lineRule="auto"/>
        <w:ind w:left="993" w:hanging="993"/>
        <w:rPr>
          <w:rFonts w:asciiTheme="minorHAnsi" w:hAnsiTheme="minorHAnsi"/>
          <w:b/>
          <w:color w:val="FF0000"/>
          <w:sz w:val="22"/>
          <w:lang w:val="pl-PL"/>
        </w:rPr>
      </w:pPr>
      <w:r w:rsidRPr="00B61445">
        <w:rPr>
          <w:rFonts w:asciiTheme="minorHAnsi" w:hAnsiTheme="minorHAnsi"/>
          <w:b/>
          <w:color w:val="000000" w:themeColor="text1"/>
          <w:sz w:val="22"/>
          <w:lang w:val="pl-PL"/>
        </w:rPr>
        <w:t xml:space="preserve">Rysunek </w:t>
      </w:r>
      <w:r w:rsidR="00584D81" w:rsidRPr="00B61445">
        <w:rPr>
          <w:rFonts w:asciiTheme="minorHAnsi" w:hAnsiTheme="minorHAnsi"/>
          <w:b/>
          <w:color w:val="000000" w:themeColor="text1"/>
          <w:sz w:val="22"/>
          <w:lang w:val="pl-PL"/>
        </w:rPr>
        <w:fldChar w:fldCharType="begin"/>
      </w:r>
      <w:r w:rsidRPr="00B61445">
        <w:rPr>
          <w:rFonts w:asciiTheme="minorHAnsi" w:hAnsiTheme="minorHAnsi"/>
          <w:b/>
          <w:color w:val="000000" w:themeColor="text1"/>
          <w:sz w:val="22"/>
          <w:lang w:val="pl-PL"/>
        </w:rPr>
        <w:instrText xml:space="preserve"> SEQ Rysunek \* ARABIC </w:instrText>
      </w:r>
      <w:r w:rsidR="00584D81" w:rsidRPr="00B61445">
        <w:rPr>
          <w:rFonts w:asciiTheme="minorHAnsi" w:hAnsiTheme="minorHAnsi"/>
          <w:b/>
          <w:color w:val="000000" w:themeColor="text1"/>
          <w:sz w:val="22"/>
          <w:lang w:val="pl-PL"/>
        </w:rPr>
        <w:fldChar w:fldCharType="separate"/>
      </w:r>
      <w:r w:rsidR="00A62244">
        <w:rPr>
          <w:rFonts w:asciiTheme="minorHAnsi" w:hAnsiTheme="minorHAnsi"/>
          <w:b/>
          <w:noProof/>
          <w:color w:val="000000" w:themeColor="text1"/>
          <w:sz w:val="22"/>
          <w:lang w:val="pl-PL"/>
        </w:rPr>
        <w:t>2</w:t>
      </w:r>
      <w:r w:rsidR="00584D81" w:rsidRPr="00B61445">
        <w:rPr>
          <w:rFonts w:asciiTheme="minorHAnsi" w:hAnsiTheme="minorHAnsi"/>
          <w:b/>
          <w:color w:val="000000" w:themeColor="text1"/>
          <w:sz w:val="22"/>
          <w:lang w:val="pl-PL"/>
        </w:rPr>
        <w:fldChar w:fldCharType="end"/>
      </w:r>
      <w:r w:rsidRPr="00B61445">
        <w:rPr>
          <w:rFonts w:asciiTheme="minorHAnsi" w:hAnsiTheme="minorHAnsi"/>
          <w:b/>
          <w:color w:val="000000" w:themeColor="text1"/>
          <w:sz w:val="22"/>
          <w:lang w:val="pl-PL"/>
        </w:rPr>
        <w:t>.</w:t>
      </w:r>
      <w:r w:rsidRPr="00B61445">
        <w:rPr>
          <w:rFonts w:asciiTheme="minorHAnsi" w:hAnsiTheme="minorHAnsi"/>
          <w:color w:val="000000" w:themeColor="text1"/>
          <w:sz w:val="22"/>
          <w:lang w:val="pl-PL"/>
        </w:rPr>
        <w:t xml:space="preserve"> Całkowita ilość emisji związanej z aktywnością samorządu w podziale na poszczególne sektory działalności, rok 2005</w:t>
      </w:r>
    </w:p>
    <w:p w:rsidR="006D2248" w:rsidRPr="00B61445" w:rsidRDefault="00EF4950">
      <w:pPr>
        <w:spacing w:line="276" w:lineRule="auto"/>
        <w:jc w:val="both"/>
        <w:rPr>
          <w:rFonts w:asciiTheme="minorHAnsi" w:hAnsiTheme="minorHAnsi"/>
          <w:b/>
          <w:color w:val="FF0000"/>
          <w:sz w:val="22"/>
          <w:lang w:val="pl-PL"/>
        </w:rPr>
      </w:pPr>
      <w:r w:rsidRPr="00B61445">
        <w:rPr>
          <w:rFonts w:asciiTheme="minorHAnsi" w:hAnsiTheme="minorHAnsi"/>
          <w:b/>
          <w:noProof/>
          <w:color w:val="FF0000"/>
          <w:sz w:val="22"/>
          <w:lang w:eastAsia="it-IT"/>
        </w:rPr>
        <w:drawing>
          <wp:inline distT="0" distB="0" distL="0" distR="0">
            <wp:extent cx="5057239" cy="2185059"/>
            <wp:effectExtent l="19050" t="0" r="0" b="0"/>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4950" w:rsidRPr="00B61445" w:rsidRDefault="00EF4950" w:rsidP="00EF4950">
      <w:pPr>
        <w:spacing w:line="276" w:lineRule="auto"/>
        <w:rPr>
          <w:rFonts w:asciiTheme="minorHAnsi" w:hAnsiTheme="minorHAnsi"/>
          <w:i/>
          <w:sz w:val="16"/>
          <w:lang w:val="pl-PL"/>
        </w:rPr>
      </w:pPr>
    </w:p>
    <w:p w:rsidR="00EF4950" w:rsidRPr="00B61445" w:rsidRDefault="00EF4950" w:rsidP="00EF4950">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p w:rsidR="00EF4950" w:rsidRPr="00B61445" w:rsidRDefault="00EF4950" w:rsidP="00EF4950">
      <w:pPr>
        <w:rPr>
          <w:rFonts w:asciiTheme="minorHAnsi" w:hAnsiTheme="minorHAnsi"/>
          <w:b/>
          <w:color w:val="000000" w:themeColor="text1"/>
          <w:sz w:val="22"/>
          <w:lang w:val="pl-PL"/>
        </w:rPr>
      </w:pPr>
    </w:p>
    <w:p w:rsidR="006D2248" w:rsidRPr="00B61445" w:rsidRDefault="00EF4950">
      <w:pPr>
        <w:spacing w:line="276" w:lineRule="auto"/>
        <w:ind w:left="993" w:hanging="993"/>
        <w:rPr>
          <w:rFonts w:asciiTheme="minorHAnsi" w:hAnsiTheme="minorHAnsi"/>
          <w:b/>
          <w:color w:val="FF0000"/>
          <w:sz w:val="22"/>
          <w:lang w:val="pl-PL"/>
        </w:rPr>
      </w:pPr>
      <w:r w:rsidRPr="00B61445">
        <w:rPr>
          <w:rFonts w:asciiTheme="minorHAnsi" w:hAnsiTheme="minorHAnsi"/>
          <w:b/>
          <w:color w:val="000000" w:themeColor="text1"/>
          <w:sz w:val="22"/>
          <w:lang w:val="pl-PL"/>
        </w:rPr>
        <w:lastRenderedPageBreak/>
        <w:t xml:space="preserve">Rysunek </w:t>
      </w:r>
      <w:r w:rsidR="00584D81" w:rsidRPr="00B61445">
        <w:rPr>
          <w:rFonts w:asciiTheme="minorHAnsi" w:hAnsiTheme="minorHAnsi"/>
          <w:b/>
          <w:color w:val="000000" w:themeColor="text1"/>
          <w:sz w:val="22"/>
          <w:lang w:val="pl-PL"/>
        </w:rPr>
        <w:fldChar w:fldCharType="begin"/>
      </w:r>
      <w:r w:rsidRPr="00B61445">
        <w:rPr>
          <w:rFonts w:asciiTheme="minorHAnsi" w:hAnsiTheme="minorHAnsi"/>
          <w:b/>
          <w:color w:val="000000" w:themeColor="text1"/>
          <w:sz w:val="22"/>
          <w:lang w:val="pl-PL"/>
        </w:rPr>
        <w:instrText xml:space="preserve"> SEQ Rysunek \* ARABIC </w:instrText>
      </w:r>
      <w:r w:rsidR="00584D81" w:rsidRPr="00B61445">
        <w:rPr>
          <w:rFonts w:asciiTheme="minorHAnsi" w:hAnsiTheme="minorHAnsi"/>
          <w:b/>
          <w:color w:val="000000" w:themeColor="text1"/>
          <w:sz w:val="22"/>
          <w:lang w:val="pl-PL"/>
        </w:rPr>
        <w:fldChar w:fldCharType="separate"/>
      </w:r>
      <w:r w:rsidR="00A62244">
        <w:rPr>
          <w:rFonts w:asciiTheme="minorHAnsi" w:hAnsiTheme="minorHAnsi"/>
          <w:b/>
          <w:noProof/>
          <w:color w:val="000000" w:themeColor="text1"/>
          <w:sz w:val="22"/>
          <w:lang w:val="pl-PL"/>
        </w:rPr>
        <w:t>3</w:t>
      </w:r>
      <w:r w:rsidR="00584D81" w:rsidRPr="00B61445">
        <w:rPr>
          <w:rFonts w:asciiTheme="minorHAnsi" w:hAnsiTheme="minorHAnsi"/>
          <w:b/>
          <w:color w:val="000000" w:themeColor="text1"/>
          <w:sz w:val="22"/>
          <w:lang w:val="pl-PL"/>
        </w:rPr>
        <w:fldChar w:fldCharType="end"/>
      </w:r>
      <w:r w:rsidRPr="00B61445">
        <w:rPr>
          <w:rFonts w:asciiTheme="minorHAnsi" w:hAnsiTheme="minorHAnsi"/>
          <w:color w:val="000000" w:themeColor="text1"/>
          <w:sz w:val="22"/>
          <w:lang w:val="pl-PL"/>
        </w:rPr>
        <w:t>. Całkowita ilość emisji związanej z aktywnością samorządu w podziale na poszczególne sektory działalności, rok 2009</w:t>
      </w:r>
    </w:p>
    <w:p w:rsidR="00EF4950" w:rsidRPr="00B61445" w:rsidRDefault="00EF4950" w:rsidP="00EF4950">
      <w:pPr>
        <w:rPr>
          <w:rFonts w:asciiTheme="minorHAnsi" w:hAnsiTheme="minorHAnsi"/>
          <w:b/>
          <w:color w:val="000000" w:themeColor="text1"/>
          <w:sz w:val="22"/>
          <w:lang w:val="pl-PL"/>
        </w:rPr>
      </w:pPr>
      <w:r w:rsidRPr="00B61445">
        <w:rPr>
          <w:rFonts w:asciiTheme="minorHAnsi" w:hAnsiTheme="minorHAnsi"/>
          <w:b/>
          <w:noProof/>
          <w:color w:val="000000" w:themeColor="text1"/>
          <w:sz w:val="22"/>
          <w:lang w:eastAsia="it-IT"/>
        </w:rPr>
        <w:drawing>
          <wp:anchor distT="0" distB="0" distL="114300" distR="114300" simplePos="0" relativeHeight="251766784" behindDoc="0" locked="0" layoutInCell="1" allowOverlap="1">
            <wp:simplePos x="0" y="0"/>
            <wp:positionH relativeFrom="column">
              <wp:align>left</wp:align>
            </wp:positionH>
            <wp:positionV relativeFrom="paragraph">
              <wp:align>top</wp:align>
            </wp:positionV>
            <wp:extent cx="5063589" cy="2363189"/>
            <wp:effectExtent l="19050" t="0" r="3711" b="0"/>
            <wp:wrapSquare wrapText="bothSides"/>
            <wp:docPr id="3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BF1F92" w:rsidRPr="00B61445">
        <w:rPr>
          <w:rFonts w:asciiTheme="minorHAnsi" w:hAnsiTheme="minorHAnsi"/>
          <w:b/>
          <w:color w:val="000000" w:themeColor="text1"/>
          <w:sz w:val="22"/>
          <w:lang w:val="pl-PL"/>
        </w:rPr>
        <w:br w:type="textWrapping" w:clear="all"/>
      </w:r>
    </w:p>
    <w:p w:rsidR="00EF4950" w:rsidRPr="00B61445" w:rsidRDefault="00EF4950" w:rsidP="00EF4950">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p w:rsidR="00EF4950" w:rsidRPr="00B61445" w:rsidRDefault="00EF4950" w:rsidP="00286F0A">
      <w:pPr>
        <w:spacing w:line="276" w:lineRule="auto"/>
        <w:jc w:val="both"/>
        <w:rPr>
          <w:rFonts w:asciiTheme="minorHAnsi" w:hAnsiTheme="minorHAnsi"/>
          <w:sz w:val="22"/>
          <w:lang w:val="pl-PL"/>
        </w:rPr>
      </w:pPr>
    </w:p>
    <w:bookmarkEnd w:id="12"/>
    <w:bookmarkEnd w:id="13"/>
    <w:p w:rsidR="00DA158A" w:rsidRPr="00B61445" w:rsidRDefault="00DA158A" w:rsidP="003B48F8">
      <w:pPr>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Poniżej przedstawiono zbiorcze zestawienie emisji ze wszystkich lat objętych inwentaryzacją emisji, dla sektora aktywności samorządu (sektor miejski).</w:t>
      </w:r>
    </w:p>
    <w:p w:rsidR="00DA158A" w:rsidRPr="00B61445" w:rsidRDefault="00DA158A" w:rsidP="00DA158A">
      <w:pPr>
        <w:rPr>
          <w:rFonts w:asciiTheme="minorHAnsi" w:hAnsiTheme="minorHAnsi"/>
          <w:color w:val="000000" w:themeColor="text1"/>
          <w:sz w:val="22"/>
          <w:lang w:val="pl-PL"/>
        </w:rPr>
      </w:pPr>
    </w:p>
    <w:p w:rsidR="00DA158A" w:rsidRPr="00B61445" w:rsidRDefault="00DA158A" w:rsidP="005A4632">
      <w:pPr>
        <w:pStyle w:val="Didascalia"/>
        <w:spacing w:after="0"/>
        <w:rPr>
          <w:rFonts w:asciiTheme="minorHAnsi" w:hAnsiTheme="minorHAnsi"/>
          <w:b w:val="0"/>
          <w:bCs w:val="0"/>
          <w:color w:val="000000" w:themeColor="text1"/>
          <w:sz w:val="22"/>
          <w:szCs w:val="24"/>
          <w:lang w:val="pl-PL"/>
        </w:rPr>
      </w:pPr>
      <w:r w:rsidRPr="00B61445">
        <w:rPr>
          <w:rFonts w:asciiTheme="minorHAnsi" w:hAnsiTheme="minorHAnsi"/>
          <w:bCs w:val="0"/>
          <w:color w:val="000000" w:themeColor="text1"/>
          <w:sz w:val="22"/>
          <w:szCs w:val="24"/>
          <w:lang w:val="pl-PL"/>
        </w:rPr>
        <w:t xml:space="preserve">Tabela </w:t>
      </w:r>
      <w:r w:rsidR="00584D81" w:rsidRPr="00B61445">
        <w:rPr>
          <w:rFonts w:asciiTheme="minorHAnsi" w:hAnsiTheme="minorHAnsi"/>
          <w:bCs w:val="0"/>
          <w:color w:val="000000" w:themeColor="text1"/>
          <w:sz w:val="22"/>
          <w:szCs w:val="24"/>
          <w:lang w:val="pl-PL"/>
        </w:rPr>
        <w:fldChar w:fldCharType="begin"/>
      </w:r>
      <w:r w:rsidRPr="00B61445">
        <w:rPr>
          <w:rFonts w:asciiTheme="minorHAnsi" w:hAnsiTheme="minorHAnsi"/>
          <w:bCs w:val="0"/>
          <w:color w:val="000000" w:themeColor="text1"/>
          <w:sz w:val="22"/>
          <w:szCs w:val="24"/>
          <w:lang w:val="pl-PL"/>
        </w:rPr>
        <w:instrText xml:space="preserve"> SEQ Tabela \* ARABIC </w:instrText>
      </w:r>
      <w:r w:rsidR="00584D81" w:rsidRPr="00B61445">
        <w:rPr>
          <w:rFonts w:asciiTheme="minorHAnsi" w:hAnsiTheme="minorHAnsi"/>
          <w:bCs w:val="0"/>
          <w:color w:val="000000" w:themeColor="text1"/>
          <w:sz w:val="22"/>
          <w:szCs w:val="24"/>
          <w:lang w:val="pl-PL"/>
        </w:rPr>
        <w:fldChar w:fldCharType="separate"/>
      </w:r>
      <w:r w:rsidR="00A62244">
        <w:rPr>
          <w:rFonts w:asciiTheme="minorHAnsi" w:hAnsiTheme="minorHAnsi"/>
          <w:bCs w:val="0"/>
          <w:noProof/>
          <w:color w:val="000000" w:themeColor="text1"/>
          <w:sz w:val="22"/>
          <w:szCs w:val="24"/>
          <w:lang w:val="pl-PL"/>
        </w:rPr>
        <w:t>7</w:t>
      </w:r>
      <w:r w:rsidR="00584D81" w:rsidRPr="00B61445">
        <w:rPr>
          <w:rFonts w:asciiTheme="minorHAnsi" w:hAnsiTheme="minorHAnsi"/>
          <w:bCs w:val="0"/>
          <w:color w:val="000000" w:themeColor="text1"/>
          <w:sz w:val="22"/>
          <w:szCs w:val="24"/>
          <w:lang w:val="pl-PL"/>
        </w:rPr>
        <w:fldChar w:fldCharType="end"/>
      </w:r>
      <w:r w:rsidRPr="00B61445">
        <w:rPr>
          <w:rFonts w:asciiTheme="minorHAnsi" w:hAnsiTheme="minorHAnsi"/>
          <w:bCs w:val="0"/>
          <w:color w:val="000000" w:themeColor="text1"/>
          <w:sz w:val="22"/>
          <w:szCs w:val="24"/>
          <w:lang w:val="pl-PL"/>
        </w:rPr>
        <w:t>.</w:t>
      </w:r>
      <w:r w:rsidRPr="00B61445">
        <w:rPr>
          <w:rFonts w:asciiTheme="minorHAnsi" w:hAnsiTheme="minorHAnsi"/>
          <w:b w:val="0"/>
          <w:bCs w:val="0"/>
          <w:color w:val="000000" w:themeColor="text1"/>
          <w:sz w:val="22"/>
          <w:szCs w:val="24"/>
          <w:lang w:val="pl-PL"/>
        </w:rPr>
        <w:t xml:space="preserve"> Zestawienie wielkości emisji z sektora aktywności samorządu</w:t>
      </w:r>
      <w:r w:rsidR="008044E3" w:rsidRPr="00B61445">
        <w:rPr>
          <w:rFonts w:asciiTheme="minorHAnsi" w:hAnsiTheme="minorHAnsi"/>
          <w:b w:val="0"/>
          <w:bCs w:val="0"/>
          <w:color w:val="000000" w:themeColor="text1"/>
          <w:sz w:val="22"/>
          <w:szCs w:val="24"/>
          <w:lang w:val="pl-PL"/>
        </w:rPr>
        <w:t xml:space="preserve"> w latach 2005-2009</w:t>
      </w:r>
    </w:p>
    <w:p w:rsidR="00DA158A" w:rsidRPr="00B61445" w:rsidRDefault="00DA158A" w:rsidP="00DA158A">
      <w:pPr>
        <w:rPr>
          <w:rFonts w:asciiTheme="minorHAnsi" w:hAnsiTheme="minorHAnsi"/>
          <w:color w:val="000000" w:themeColor="text1"/>
          <w:sz w:val="22"/>
          <w:lang w:val="pl-PL"/>
        </w:rPr>
      </w:pPr>
    </w:p>
    <w:tbl>
      <w:tblPr>
        <w:tblW w:w="0" w:type="auto"/>
        <w:tblInd w:w="53" w:type="dxa"/>
        <w:shd w:val="clear" w:color="auto" w:fill="99CC00"/>
        <w:tblLayout w:type="fixed"/>
        <w:tblCellMar>
          <w:left w:w="70" w:type="dxa"/>
          <w:right w:w="70" w:type="dxa"/>
        </w:tblCellMar>
        <w:tblLook w:val="04A0"/>
      </w:tblPr>
      <w:tblGrid>
        <w:gridCol w:w="3986"/>
        <w:gridCol w:w="1146"/>
        <w:gridCol w:w="1147"/>
        <w:gridCol w:w="1146"/>
        <w:gridCol w:w="1147"/>
        <w:gridCol w:w="1147"/>
      </w:tblGrid>
      <w:tr w:rsidR="00DA158A" w:rsidRPr="00B61445" w:rsidTr="00D23E6F">
        <w:trPr>
          <w:trHeight w:val="300"/>
        </w:trPr>
        <w:tc>
          <w:tcPr>
            <w:tcW w:w="9719" w:type="dxa"/>
            <w:gridSpan w:val="6"/>
            <w:tcBorders>
              <w:top w:val="single" w:sz="4" w:space="0" w:color="auto"/>
              <w:left w:val="single" w:sz="4" w:space="0" w:color="auto"/>
              <w:bottom w:val="single" w:sz="4" w:space="0" w:color="auto"/>
              <w:right w:val="single" w:sz="4" w:space="0" w:color="auto"/>
            </w:tcBorders>
            <w:shd w:val="clear" w:color="auto" w:fill="99CC00"/>
            <w:noWrap/>
            <w:vAlign w:val="bottom"/>
            <w:hideMark/>
          </w:tcPr>
          <w:p w:rsidR="00DA158A" w:rsidRPr="00B61445" w:rsidRDefault="00DA158A" w:rsidP="00D23E6F">
            <w:pPr>
              <w:rPr>
                <w:rFonts w:asciiTheme="minorHAnsi" w:eastAsia="Times New Roman" w:hAnsiTheme="minorHAnsi" w:cs="Arial"/>
                <w:b/>
                <w:bCs/>
                <w:color w:val="000000"/>
                <w:sz w:val="22"/>
                <w:szCs w:val="22"/>
                <w:lang w:val="pl-PL" w:eastAsia="pl-PL"/>
              </w:rPr>
            </w:pPr>
            <w:r w:rsidRPr="00B61445">
              <w:rPr>
                <w:rFonts w:asciiTheme="minorHAnsi" w:eastAsia="Times New Roman" w:hAnsiTheme="minorHAnsi" w:cs="Arial"/>
                <w:b/>
                <w:bCs/>
                <w:color w:val="000000"/>
                <w:sz w:val="22"/>
                <w:szCs w:val="22"/>
                <w:lang w:val="pl-PL" w:eastAsia="pl-PL"/>
              </w:rPr>
              <w:t xml:space="preserve">Całkowita ilość emisji  z aktywności samorządu w podziale na sektory </w:t>
            </w:r>
            <w:r w:rsidRPr="00B61445">
              <w:rPr>
                <w:rFonts w:asciiTheme="minorHAnsi" w:hAnsiTheme="minorHAnsi"/>
                <w:b/>
                <w:sz w:val="22"/>
                <w:lang w:val="pl-PL"/>
              </w:rPr>
              <w:t>(MgCO2e)</w:t>
            </w:r>
          </w:p>
        </w:tc>
      </w:tr>
      <w:tr w:rsidR="00DA158A" w:rsidRPr="00B61445" w:rsidTr="00D23E6F">
        <w:trPr>
          <w:trHeight w:val="300"/>
        </w:trPr>
        <w:tc>
          <w:tcPr>
            <w:tcW w:w="3986"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DA158A" w:rsidRPr="00B61445" w:rsidRDefault="002C35AC" w:rsidP="00D23E6F">
            <w:pPr>
              <w:rPr>
                <w:rFonts w:ascii="Arial" w:eastAsia="Times New Roman" w:hAnsi="Arial" w:cs="Arial"/>
                <w:color w:val="000000"/>
                <w:sz w:val="22"/>
                <w:szCs w:val="22"/>
                <w:lang w:val="pl-PL" w:eastAsia="pl-PL"/>
              </w:rPr>
            </w:pPr>
            <w:r>
              <w:rPr>
                <w:rFonts w:ascii="Arial" w:eastAsia="Times New Roman" w:hAnsi="Arial" w:cs="Arial"/>
                <w:color w:val="000000"/>
                <w:sz w:val="22"/>
                <w:szCs w:val="22"/>
                <w:lang w:val="pl-PL" w:eastAsia="pl-PL"/>
              </w:rPr>
              <w:t>rok</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center"/>
              <w:rPr>
                <w:rFonts w:asciiTheme="minorHAnsi" w:eastAsia="Times New Roman" w:hAnsiTheme="minorHAnsi" w:cs="Arial"/>
                <w:b/>
                <w:bCs/>
                <w:color w:val="000000"/>
                <w:sz w:val="22"/>
                <w:szCs w:val="22"/>
                <w:lang w:val="pl-PL" w:eastAsia="pl-PL"/>
              </w:rPr>
            </w:pPr>
          </w:p>
        </w:tc>
        <w:tc>
          <w:tcPr>
            <w:tcW w:w="11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center"/>
              <w:rPr>
                <w:rFonts w:asciiTheme="minorHAnsi" w:eastAsia="Times New Roman" w:hAnsiTheme="minorHAnsi" w:cs="Arial"/>
                <w:b/>
                <w:bCs/>
                <w:color w:val="000000"/>
                <w:sz w:val="22"/>
                <w:szCs w:val="22"/>
                <w:lang w:val="pl-PL" w:eastAsia="pl-PL"/>
              </w:rPr>
            </w:pP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center"/>
              <w:rPr>
                <w:rFonts w:asciiTheme="minorHAnsi" w:eastAsia="Times New Roman" w:hAnsiTheme="minorHAnsi" w:cs="Arial"/>
                <w:b/>
                <w:bCs/>
                <w:color w:val="000000"/>
                <w:sz w:val="22"/>
                <w:szCs w:val="22"/>
                <w:lang w:val="pl-PL" w:eastAsia="pl-PL"/>
              </w:rPr>
            </w:pPr>
          </w:p>
        </w:tc>
        <w:tc>
          <w:tcPr>
            <w:tcW w:w="11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center"/>
              <w:rPr>
                <w:rFonts w:asciiTheme="minorHAnsi" w:eastAsia="Times New Roman" w:hAnsiTheme="minorHAnsi" w:cs="Arial"/>
                <w:b/>
                <w:bCs/>
                <w:color w:val="000000"/>
                <w:sz w:val="22"/>
                <w:szCs w:val="22"/>
                <w:lang w:val="pl-PL" w:eastAsia="pl-PL"/>
              </w:rPr>
            </w:pPr>
          </w:p>
        </w:tc>
        <w:tc>
          <w:tcPr>
            <w:tcW w:w="11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center"/>
              <w:rPr>
                <w:rFonts w:asciiTheme="minorHAnsi" w:eastAsia="Times New Roman" w:hAnsiTheme="minorHAnsi" w:cs="Arial"/>
                <w:b/>
                <w:bCs/>
                <w:color w:val="000000"/>
                <w:sz w:val="22"/>
                <w:szCs w:val="22"/>
                <w:lang w:val="pl-PL" w:eastAsia="pl-PL"/>
              </w:rPr>
            </w:pPr>
          </w:p>
        </w:tc>
      </w:tr>
      <w:tr w:rsidR="00DA158A" w:rsidRPr="00B61445" w:rsidTr="00D23E6F">
        <w:trPr>
          <w:trHeight w:val="285"/>
        </w:trPr>
        <w:tc>
          <w:tcPr>
            <w:tcW w:w="3986"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DA158A" w:rsidRPr="00B61445" w:rsidRDefault="00DA158A" w:rsidP="00D23E6F">
            <w:pPr>
              <w:rPr>
                <w:rFonts w:asciiTheme="minorHAnsi" w:eastAsia="Times New Roman" w:hAnsiTheme="minorHAnsi" w:cs="Arial"/>
                <w:color w:val="000000"/>
                <w:sz w:val="22"/>
                <w:szCs w:val="22"/>
                <w:lang w:val="pl-PL" w:eastAsia="pl-PL"/>
              </w:rPr>
            </w:pPr>
            <w:r w:rsidRPr="00B61445">
              <w:rPr>
                <w:rFonts w:asciiTheme="minorHAnsi" w:eastAsia="Times New Roman" w:hAnsiTheme="minorHAnsi" w:cs="Arial"/>
                <w:color w:val="000000"/>
                <w:sz w:val="22"/>
                <w:szCs w:val="22"/>
                <w:lang w:val="pl-PL" w:eastAsia="pl-PL"/>
              </w:rPr>
              <w:t>Budynki</w:t>
            </w:r>
          </w:p>
        </w:tc>
        <w:tc>
          <w:tcPr>
            <w:tcW w:w="11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r>
      <w:tr w:rsidR="00DA158A" w:rsidRPr="00B61445" w:rsidTr="00D23E6F">
        <w:trPr>
          <w:trHeight w:val="285"/>
        </w:trPr>
        <w:tc>
          <w:tcPr>
            <w:tcW w:w="3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A158A" w:rsidRPr="00B61445" w:rsidRDefault="00DA158A" w:rsidP="00D23E6F">
            <w:pPr>
              <w:rPr>
                <w:rFonts w:asciiTheme="minorHAnsi" w:eastAsia="Times New Roman" w:hAnsiTheme="minorHAnsi" w:cs="Arial"/>
                <w:color w:val="000000"/>
                <w:sz w:val="22"/>
                <w:szCs w:val="22"/>
                <w:lang w:val="pl-PL" w:eastAsia="pl-PL"/>
              </w:rPr>
            </w:pPr>
            <w:r w:rsidRPr="00B61445">
              <w:rPr>
                <w:rFonts w:asciiTheme="minorHAnsi" w:eastAsia="Times New Roman" w:hAnsiTheme="minorHAnsi" w:cs="Arial"/>
                <w:color w:val="000000"/>
                <w:sz w:val="22"/>
                <w:szCs w:val="22"/>
                <w:lang w:val="pl-PL" w:eastAsia="pl-PL"/>
              </w:rPr>
              <w:t>Pojazdy</w:t>
            </w: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r>
      <w:tr w:rsidR="00DA158A" w:rsidRPr="00B61445" w:rsidTr="00D23E6F">
        <w:trPr>
          <w:trHeight w:val="285"/>
        </w:trPr>
        <w:tc>
          <w:tcPr>
            <w:tcW w:w="3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A158A" w:rsidRPr="00B61445" w:rsidRDefault="00DA158A" w:rsidP="00D23E6F">
            <w:pPr>
              <w:rPr>
                <w:rFonts w:asciiTheme="minorHAnsi" w:eastAsia="Times New Roman" w:hAnsiTheme="minorHAnsi" w:cs="Arial"/>
                <w:color w:val="000000"/>
                <w:sz w:val="22"/>
                <w:szCs w:val="22"/>
                <w:lang w:val="pl-PL" w:eastAsia="pl-PL"/>
              </w:rPr>
            </w:pPr>
            <w:r w:rsidRPr="00B61445">
              <w:rPr>
                <w:rFonts w:asciiTheme="minorHAnsi" w:eastAsia="Times New Roman" w:hAnsiTheme="minorHAnsi" w:cs="Arial"/>
                <w:color w:val="000000"/>
                <w:sz w:val="22"/>
                <w:szCs w:val="22"/>
                <w:lang w:val="pl-PL" w:eastAsia="pl-PL"/>
              </w:rPr>
              <w:t xml:space="preserve">Oświetlenie publiczne </w:t>
            </w: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r>
      <w:tr w:rsidR="00DA158A" w:rsidRPr="00B61445" w:rsidTr="00D23E6F">
        <w:trPr>
          <w:trHeight w:val="285"/>
        </w:trPr>
        <w:tc>
          <w:tcPr>
            <w:tcW w:w="3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A158A" w:rsidRPr="00B61445" w:rsidRDefault="00DA158A" w:rsidP="00D23E6F">
            <w:pPr>
              <w:rPr>
                <w:rFonts w:asciiTheme="minorHAnsi" w:eastAsia="Times New Roman" w:hAnsiTheme="minorHAnsi" w:cs="Arial"/>
                <w:color w:val="000000"/>
                <w:sz w:val="22"/>
                <w:szCs w:val="22"/>
                <w:lang w:val="pl-PL" w:eastAsia="pl-PL"/>
              </w:rPr>
            </w:pPr>
            <w:r w:rsidRPr="00B61445">
              <w:rPr>
                <w:rFonts w:asciiTheme="minorHAnsi" w:eastAsia="Times New Roman" w:hAnsiTheme="minorHAnsi" w:cs="Arial"/>
                <w:color w:val="000000"/>
                <w:sz w:val="22"/>
                <w:szCs w:val="22"/>
                <w:lang w:val="pl-PL" w:eastAsia="pl-PL"/>
              </w:rPr>
              <w:t>Woda i ścieki</w:t>
            </w: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r>
      <w:tr w:rsidR="00DA158A" w:rsidRPr="00B61445" w:rsidTr="00D23E6F">
        <w:trPr>
          <w:trHeight w:val="285"/>
        </w:trPr>
        <w:tc>
          <w:tcPr>
            <w:tcW w:w="3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A158A" w:rsidRPr="00B61445" w:rsidRDefault="00DA158A" w:rsidP="00D23E6F">
            <w:pPr>
              <w:rPr>
                <w:rFonts w:asciiTheme="minorHAnsi" w:eastAsia="Times New Roman" w:hAnsiTheme="minorHAnsi" w:cs="Arial"/>
                <w:color w:val="000000"/>
                <w:sz w:val="22"/>
                <w:szCs w:val="22"/>
                <w:lang w:val="pl-PL" w:eastAsia="pl-PL"/>
              </w:rPr>
            </w:pPr>
            <w:r w:rsidRPr="00B61445">
              <w:rPr>
                <w:rFonts w:asciiTheme="minorHAnsi" w:eastAsia="Times New Roman" w:hAnsiTheme="minorHAnsi" w:cs="Arial"/>
                <w:color w:val="000000"/>
                <w:sz w:val="22"/>
                <w:szCs w:val="22"/>
                <w:lang w:val="pl-PL" w:eastAsia="pl-PL"/>
              </w:rPr>
              <w:t>Odpady</w:t>
            </w: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r>
      <w:tr w:rsidR="00DA158A" w:rsidRPr="00B61445" w:rsidTr="00D23E6F">
        <w:trPr>
          <w:trHeight w:val="285"/>
        </w:trPr>
        <w:tc>
          <w:tcPr>
            <w:tcW w:w="3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A158A" w:rsidRPr="00B61445" w:rsidRDefault="00DA158A" w:rsidP="00D23E6F">
            <w:pPr>
              <w:rPr>
                <w:rFonts w:asciiTheme="minorHAnsi" w:eastAsia="Times New Roman" w:hAnsiTheme="minorHAnsi" w:cs="Arial"/>
                <w:color w:val="000000"/>
                <w:sz w:val="22"/>
                <w:szCs w:val="22"/>
                <w:lang w:val="pl-PL" w:eastAsia="pl-PL"/>
              </w:rPr>
            </w:pPr>
            <w:r w:rsidRPr="00B61445">
              <w:rPr>
                <w:rFonts w:asciiTheme="minorHAnsi" w:eastAsia="Times New Roman" w:hAnsiTheme="minorHAnsi" w:cs="Arial"/>
                <w:color w:val="000000"/>
                <w:sz w:val="22"/>
                <w:szCs w:val="22"/>
                <w:lang w:val="pl-PL" w:eastAsia="pl-PL"/>
              </w:rPr>
              <w:t>Lokalna produkcja energii w źródłach odnawialnych (udział samorządu)</w:t>
            </w: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r>
      <w:tr w:rsidR="00DA158A" w:rsidRPr="00B61445" w:rsidTr="00D23E6F">
        <w:trPr>
          <w:trHeight w:val="285"/>
        </w:trPr>
        <w:tc>
          <w:tcPr>
            <w:tcW w:w="3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A158A" w:rsidRPr="00B61445" w:rsidRDefault="00DA158A" w:rsidP="00D23E6F">
            <w:pPr>
              <w:rPr>
                <w:rFonts w:asciiTheme="minorHAnsi" w:eastAsia="Times New Roman" w:hAnsiTheme="minorHAnsi" w:cs="Arial"/>
                <w:color w:val="000000"/>
                <w:sz w:val="22"/>
                <w:szCs w:val="22"/>
                <w:lang w:val="pl-PL" w:eastAsia="pl-PL"/>
              </w:rPr>
            </w:pPr>
            <w:r w:rsidRPr="00B61445">
              <w:rPr>
                <w:rFonts w:asciiTheme="minorHAnsi" w:eastAsia="Times New Roman" w:hAnsiTheme="minorHAnsi" w:cs="Arial"/>
                <w:color w:val="000000"/>
                <w:sz w:val="22"/>
                <w:szCs w:val="22"/>
                <w:lang w:val="pl-PL" w:eastAsia="pl-PL"/>
              </w:rPr>
              <w:t>Lokalna produkcja energii w źródłach konwencjonalnych (udział samorządu)</w:t>
            </w: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color w:val="000000"/>
                <w:sz w:val="22"/>
                <w:szCs w:val="22"/>
                <w:lang w:val="pl-PL" w:eastAsia="pl-PL"/>
              </w:rPr>
            </w:pPr>
          </w:p>
        </w:tc>
      </w:tr>
      <w:tr w:rsidR="00DA158A" w:rsidRPr="00B61445" w:rsidTr="00D23E6F">
        <w:trPr>
          <w:trHeight w:val="300"/>
        </w:trPr>
        <w:tc>
          <w:tcPr>
            <w:tcW w:w="3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A158A" w:rsidRPr="00B61445" w:rsidRDefault="00DA158A" w:rsidP="00D23E6F">
            <w:pPr>
              <w:rPr>
                <w:rFonts w:asciiTheme="minorHAnsi" w:eastAsia="Times New Roman" w:hAnsiTheme="minorHAnsi" w:cs="Arial"/>
                <w:b/>
                <w:bCs/>
                <w:color w:val="000000"/>
                <w:sz w:val="22"/>
                <w:szCs w:val="22"/>
                <w:lang w:val="pl-PL" w:eastAsia="pl-PL"/>
              </w:rPr>
            </w:pPr>
            <w:r w:rsidRPr="00B61445">
              <w:rPr>
                <w:rFonts w:asciiTheme="minorHAnsi" w:eastAsia="Times New Roman" w:hAnsiTheme="minorHAnsi" w:cs="Arial"/>
                <w:b/>
                <w:bCs/>
                <w:color w:val="000000"/>
                <w:sz w:val="22"/>
                <w:szCs w:val="22"/>
                <w:lang w:val="pl-PL" w:eastAsia="pl-PL"/>
              </w:rPr>
              <w:t>Całkowita emisja z działalności samorządu</w:t>
            </w: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b/>
                <w:bCs/>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b/>
                <w:bCs/>
                <w:color w:val="000000"/>
                <w:sz w:val="22"/>
                <w:szCs w:val="22"/>
                <w:lang w:val="pl-PL" w:eastAsia="pl-PL"/>
              </w:rPr>
            </w:pPr>
          </w:p>
        </w:tc>
        <w:tc>
          <w:tcPr>
            <w:tcW w:w="1146"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b/>
                <w:bCs/>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b/>
                <w:bCs/>
                <w:color w:val="000000"/>
                <w:sz w:val="22"/>
                <w:szCs w:val="22"/>
                <w:lang w:val="pl-PL" w:eastAsia="pl-PL"/>
              </w:rPr>
            </w:pPr>
          </w:p>
        </w:tc>
        <w:tc>
          <w:tcPr>
            <w:tcW w:w="1147" w:type="dxa"/>
            <w:tcBorders>
              <w:top w:val="nil"/>
              <w:left w:val="nil"/>
              <w:bottom w:val="single" w:sz="4" w:space="0" w:color="auto"/>
              <w:right w:val="single" w:sz="4" w:space="0" w:color="auto"/>
            </w:tcBorders>
            <w:shd w:val="clear" w:color="auto" w:fill="FFFFFF" w:themeFill="background1"/>
            <w:noWrap/>
            <w:vAlign w:val="center"/>
            <w:hideMark/>
          </w:tcPr>
          <w:p w:rsidR="00DA158A" w:rsidRPr="00B61445" w:rsidRDefault="00DA158A" w:rsidP="00D23E6F">
            <w:pPr>
              <w:jc w:val="right"/>
              <w:rPr>
                <w:rFonts w:asciiTheme="minorHAnsi" w:eastAsia="Times New Roman" w:hAnsiTheme="minorHAnsi" w:cs="Arial"/>
                <w:b/>
                <w:bCs/>
                <w:color w:val="000000"/>
                <w:sz w:val="22"/>
                <w:szCs w:val="22"/>
                <w:lang w:val="pl-PL" w:eastAsia="pl-PL"/>
              </w:rPr>
            </w:pPr>
          </w:p>
        </w:tc>
      </w:tr>
    </w:tbl>
    <w:p w:rsidR="00DA158A" w:rsidRPr="00B61445" w:rsidRDefault="00DA158A" w:rsidP="00DA158A">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p w:rsidR="00DA158A" w:rsidRPr="00B61445" w:rsidRDefault="00DA158A">
      <w:pPr>
        <w:rPr>
          <w:rFonts w:asciiTheme="minorHAnsi" w:eastAsiaTheme="majorEastAsia" w:hAnsiTheme="minorHAnsi"/>
          <w:b/>
          <w:bCs/>
          <w:color w:val="000000" w:themeColor="text1"/>
          <w:sz w:val="26"/>
          <w:szCs w:val="26"/>
          <w:lang w:val="pl-PL"/>
        </w:rPr>
      </w:pPr>
      <w:r w:rsidRPr="00B61445">
        <w:rPr>
          <w:rFonts w:asciiTheme="minorHAnsi" w:hAnsiTheme="minorHAnsi"/>
          <w:color w:val="000000" w:themeColor="text1"/>
          <w:lang w:val="pl-PL"/>
        </w:rPr>
        <w:br w:type="page"/>
      </w:r>
    </w:p>
    <w:p w:rsidR="00286F0A" w:rsidRPr="00B61445" w:rsidRDefault="00286F0A" w:rsidP="00286F0A">
      <w:pPr>
        <w:pStyle w:val="Titolo2"/>
        <w:spacing w:line="276" w:lineRule="auto"/>
        <w:rPr>
          <w:rFonts w:asciiTheme="minorHAnsi" w:hAnsiTheme="minorHAnsi" w:cs="Times New Roman"/>
          <w:color w:val="000000" w:themeColor="text1"/>
          <w:lang w:val="pl-PL"/>
        </w:rPr>
      </w:pPr>
      <w:bookmarkStart w:id="14" w:name="_Toc266088888"/>
      <w:r w:rsidRPr="00B61445">
        <w:rPr>
          <w:rFonts w:asciiTheme="minorHAnsi" w:hAnsiTheme="minorHAnsi" w:cs="Times New Roman"/>
          <w:color w:val="000000" w:themeColor="text1"/>
          <w:lang w:val="pl-PL"/>
        </w:rPr>
        <w:lastRenderedPageBreak/>
        <w:t>2.3 Emisje z działalności społeczeństwa</w:t>
      </w:r>
      <w:bookmarkEnd w:id="14"/>
      <w:r w:rsidRPr="00B61445">
        <w:rPr>
          <w:rFonts w:asciiTheme="minorHAnsi" w:hAnsiTheme="minorHAnsi" w:cs="Times New Roman"/>
          <w:color w:val="000000" w:themeColor="text1"/>
          <w:lang w:val="pl-PL"/>
        </w:rPr>
        <w:t xml:space="preserve"> </w:t>
      </w:r>
    </w:p>
    <w:p w:rsidR="00286F0A" w:rsidRPr="00B61445" w:rsidRDefault="00286F0A" w:rsidP="00286F0A">
      <w:pPr>
        <w:spacing w:line="276" w:lineRule="auto"/>
        <w:rPr>
          <w:rFonts w:asciiTheme="minorHAnsi" w:hAnsiTheme="minorHAnsi"/>
          <w:lang w:val="pl-PL"/>
        </w:rPr>
      </w:pPr>
    </w:p>
    <w:p w:rsidR="00B14750" w:rsidRDefault="00286F0A" w:rsidP="00286F0A">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W tym rozdziale przedstawiono informacje i dane dotyczące emisji gazów cieplarnianych związanych z aktywnością społeczeństwa w granicach administracyjnych miasta. </w:t>
      </w:r>
    </w:p>
    <w:p w:rsidR="00DD1871" w:rsidRPr="00B61445" w:rsidRDefault="00DD1871" w:rsidP="00286F0A">
      <w:pPr>
        <w:spacing w:line="276" w:lineRule="auto"/>
        <w:jc w:val="both"/>
        <w:rPr>
          <w:rFonts w:asciiTheme="minorHAnsi" w:hAnsiTheme="minorHAnsi"/>
          <w:color w:val="000000" w:themeColor="text1"/>
          <w:sz w:val="22"/>
          <w:lang w:val="pl-PL"/>
        </w:rPr>
      </w:pPr>
    </w:p>
    <w:p w:rsidR="00286F0A" w:rsidRPr="00B61445" w:rsidRDefault="00286F0A" w:rsidP="00286F0A">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Poniżej </w:t>
      </w:r>
      <w:r w:rsidR="00F47EF5" w:rsidRPr="00B61445">
        <w:rPr>
          <w:rFonts w:asciiTheme="minorHAnsi" w:hAnsiTheme="minorHAnsi"/>
          <w:color w:val="000000" w:themeColor="text1"/>
          <w:sz w:val="22"/>
          <w:lang w:val="pl-PL"/>
        </w:rPr>
        <w:t xml:space="preserve">przedstawiono </w:t>
      </w:r>
      <w:r w:rsidR="000539CF" w:rsidRPr="00B61445">
        <w:rPr>
          <w:rFonts w:asciiTheme="minorHAnsi" w:hAnsiTheme="minorHAnsi"/>
          <w:color w:val="000000" w:themeColor="text1"/>
          <w:sz w:val="22"/>
          <w:lang w:val="pl-PL"/>
        </w:rPr>
        <w:t xml:space="preserve">wielkości oraz krótką charakterystykę grup źródeł </w:t>
      </w:r>
      <w:r w:rsidR="00F47EF5" w:rsidRPr="00B61445">
        <w:rPr>
          <w:rFonts w:asciiTheme="minorHAnsi" w:hAnsiTheme="minorHAnsi"/>
          <w:color w:val="000000" w:themeColor="text1"/>
          <w:sz w:val="22"/>
          <w:lang w:val="pl-PL"/>
        </w:rPr>
        <w:t>emisj</w:t>
      </w:r>
      <w:r w:rsidR="000539CF" w:rsidRPr="00B61445">
        <w:rPr>
          <w:rFonts w:asciiTheme="minorHAnsi" w:hAnsiTheme="minorHAnsi"/>
          <w:color w:val="000000" w:themeColor="text1"/>
          <w:sz w:val="22"/>
          <w:lang w:val="pl-PL"/>
        </w:rPr>
        <w:t xml:space="preserve">i. </w:t>
      </w:r>
    </w:p>
    <w:p w:rsidR="00286F0A" w:rsidRPr="00B61445" w:rsidRDefault="00286F0A" w:rsidP="00286F0A">
      <w:pPr>
        <w:spacing w:line="276" w:lineRule="auto"/>
        <w:rPr>
          <w:rFonts w:asciiTheme="minorHAnsi" w:hAnsiTheme="minorHAnsi"/>
          <w:sz w:val="22"/>
          <w:lang w:val="pl-PL"/>
        </w:rPr>
      </w:pPr>
    </w:p>
    <w:p w:rsidR="00286F0A" w:rsidRPr="00B61445" w:rsidRDefault="00F47EF5" w:rsidP="00286F0A">
      <w:pPr>
        <w:spacing w:line="276" w:lineRule="auto"/>
        <w:rPr>
          <w:rFonts w:asciiTheme="minorHAnsi" w:hAnsiTheme="minorHAnsi"/>
          <w:b/>
          <w:noProof/>
          <w:color w:val="000000" w:themeColor="text1"/>
          <w:sz w:val="22"/>
          <w:lang w:val="pl-PL" w:eastAsia="it-IT"/>
        </w:rPr>
      </w:pPr>
      <w:r w:rsidRPr="00B61445">
        <w:rPr>
          <w:rFonts w:asciiTheme="minorHAnsi" w:hAnsiTheme="minorHAnsi"/>
          <w:b/>
          <w:noProof/>
          <w:color w:val="000000" w:themeColor="text1"/>
          <w:sz w:val="22"/>
          <w:lang w:val="pl-PL" w:eastAsia="it-IT"/>
        </w:rPr>
        <w:t>Mieszkalnictwo</w:t>
      </w:r>
    </w:p>
    <w:p w:rsidR="00DD1871" w:rsidRDefault="00F47EF5" w:rsidP="00286F0A">
      <w:pPr>
        <w:spacing w:line="276" w:lineRule="auto"/>
        <w:jc w:val="both"/>
        <w:rPr>
          <w:rFonts w:asciiTheme="minorHAnsi" w:hAnsiTheme="minorHAnsi"/>
          <w:noProof/>
          <w:color w:val="000000" w:themeColor="text1"/>
          <w:sz w:val="22"/>
          <w:lang w:val="pl-PL" w:eastAsia="it-IT"/>
        </w:rPr>
      </w:pPr>
      <w:r w:rsidRPr="00B61445">
        <w:rPr>
          <w:rFonts w:asciiTheme="minorHAnsi" w:hAnsiTheme="minorHAnsi"/>
          <w:noProof/>
          <w:color w:val="000000" w:themeColor="text1"/>
          <w:sz w:val="22"/>
          <w:lang w:val="pl-PL" w:eastAsia="it-IT"/>
        </w:rPr>
        <w:t xml:space="preserve">Grupa ta </w:t>
      </w:r>
      <w:r w:rsidR="00286F0A" w:rsidRPr="00B61445">
        <w:rPr>
          <w:rFonts w:asciiTheme="minorHAnsi" w:hAnsiTheme="minorHAnsi"/>
          <w:noProof/>
          <w:color w:val="000000" w:themeColor="text1"/>
          <w:sz w:val="22"/>
          <w:lang w:val="pl-PL" w:eastAsia="it-IT"/>
        </w:rPr>
        <w:t xml:space="preserve">obejmuje </w:t>
      </w:r>
      <w:r w:rsidRPr="00B61445">
        <w:rPr>
          <w:rFonts w:asciiTheme="minorHAnsi" w:hAnsiTheme="minorHAnsi"/>
          <w:noProof/>
          <w:color w:val="000000" w:themeColor="text1"/>
          <w:sz w:val="22"/>
          <w:lang w:val="pl-PL" w:eastAsia="it-IT"/>
        </w:rPr>
        <w:t xml:space="preserve">wszystkie </w:t>
      </w:r>
      <w:r w:rsidR="00286F0A" w:rsidRPr="00B61445">
        <w:rPr>
          <w:rFonts w:asciiTheme="minorHAnsi" w:hAnsiTheme="minorHAnsi"/>
          <w:noProof/>
          <w:color w:val="000000" w:themeColor="text1"/>
          <w:sz w:val="22"/>
          <w:lang w:val="pl-PL" w:eastAsia="it-IT"/>
        </w:rPr>
        <w:t xml:space="preserve">gospodarstwa domowe </w:t>
      </w:r>
      <w:r w:rsidRPr="00B61445">
        <w:rPr>
          <w:rFonts w:asciiTheme="minorHAnsi" w:hAnsiTheme="minorHAnsi"/>
          <w:noProof/>
          <w:color w:val="000000" w:themeColor="text1"/>
          <w:sz w:val="22"/>
          <w:lang w:val="pl-PL" w:eastAsia="it-IT"/>
        </w:rPr>
        <w:t>(</w:t>
      </w:r>
      <w:r w:rsidR="000539CF" w:rsidRPr="00B61445">
        <w:rPr>
          <w:rFonts w:asciiTheme="minorHAnsi" w:hAnsiTheme="minorHAnsi"/>
          <w:noProof/>
          <w:color w:val="000000" w:themeColor="text1"/>
          <w:sz w:val="22"/>
          <w:lang w:val="pl-PL" w:eastAsia="it-IT"/>
        </w:rPr>
        <w:t xml:space="preserve">lokale </w:t>
      </w:r>
      <w:r w:rsidRPr="00B61445">
        <w:rPr>
          <w:rFonts w:asciiTheme="minorHAnsi" w:hAnsiTheme="minorHAnsi"/>
          <w:noProof/>
          <w:color w:val="000000" w:themeColor="text1"/>
          <w:sz w:val="22"/>
          <w:lang w:val="pl-PL" w:eastAsia="it-IT"/>
        </w:rPr>
        <w:t xml:space="preserve">mieszkalne) </w:t>
      </w:r>
      <w:r w:rsidR="00286F0A" w:rsidRPr="00B61445">
        <w:rPr>
          <w:rFonts w:asciiTheme="minorHAnsi" w:hAnsiTheme="minorHAnsi"/>
          <w:noProof/>
          <w:color w:val="000000" w:themeColor="text1"/>
          <w:sz w:val="22"/>
          <w:lang w:val="pl-PL" w:eastAsia="it-IT"/>
        </w:rPr>
        <w:t>zlokalizowane na terenie miasta</w:t>
      </w:r>
      <w:r w:rsidRPr="00B61445">
        <w:rPr>
          <w:rFonts w:asciiTheme="minorHAnsi" w:hAnsiTheme="minorHAnsi"/>
          <w:noProof/>
          <w:color w:val="000000" w:themeColor="text1"/>
          <w:sz w:val="22"/>
          <w:lang w:val="pl-PL" w:eastAsia="it-IT"/>
        </w:rPr>
        <w:t xml:space="preserve"> – zarówno </w:t>
      </w:r>
      <w:r w:rsidR="000539CF" w:rsidRPr="00B61445">
        <w:rPr>
          <w:rFonts w:asciiTheme="minorHAnsi" w:hAnsiTheme="minorHAnsi"/>
          <w:noProof/>
          <w:color w:val="000000" w:themeColor="text1"/>
          <w:sz w:val="22"/>
          <w:lang w:val="pl-PL" w:eastAsia="it-IT"/>
        </w:rPr>
        <w:t>w</w:t>
      </w:r>
      <w:r w:rsidRPr="00B61445">
        <w:rPr>
          <w:rFonts w:asciiTheme="minorHAnsi" w:hAnsiTheme="minorHAnsi"/>
          <w:noProof/>
          <w:color w:val="000000" w:themeColor="text1"/>
          <w:sz w:val="22"/>
          <w:lang w:val="pl-PL" w:eastAsia="it-IT"/>
        </w:rPr>
        <w:t xml:space="preserve"> zabudow</w:t>
      </w:r>
      <w:r w:rsidR="000539CF" w:rsidRPr="00B61445">
        <w:rPr>
          <w:rFonts w:asciiTheme="minorHAnsi" w:hAnsiTheme="minorHAnsi"/>
          <w:noProof/>
          <w:color w:val="000000" w:themeColor="text1"/>
          <w:sz w:val="22"/>
          <w:lang w:val="pl-PL" w:eastAsia="it-IT"/>
        </w:rPr>
        <w:t>ie</w:t>
      </w:r>
      <w:r w:rsidRPr="00B61445">
        <w:rPr>
          <w:rFonts w:asciiTheme="minorHAnsi" w:hAnsiTheme="minorHAnsi"/>
          <w:noProof/>
          <w:color w:val="000000" w:themeColor="text1"/>
          <w:sz w:val="22"/>
          <w:lang w:val="pl-PL" w:eastAsia="it-IT"/>
        </w:rPr>
        <w:t xml:space="preserve"> wielorodzinnej jak i jednorodzinnej. W mieszkalnictwie o w</w:t>
      </w:r>
      <w:r w:rsidR="00286F0A" w:rsidRPr="00B61445">
        <w:rPr>
          <w:rFonts w:asciiTheme="minorHAnsi" w:hAnsiTheme="minorHAnsi"/>
          <w:noProof/>
          <w:color w:val="000000" w:themeColor="text1"/>
          <w:sz w:val="22"/>
          <w:lang w:val="pl-PL" w:eastAsia="it-IT"/>
        </w:rPr>
        <w:t>ielkoś</w:t>
      </w:r>
      <w:r w:rsidRPr="00B61445">
        <w:rPr>
          <w:rFonts w:asciiTheme="minorHAnsi" w:hAnsiTheme="minorHAnsi"/>
          <w:noProof/>
          <w:color w:val="000000" w:themeColor="text1"/>
          <w:sz w:val="22"/>
          <w:lang w:val="pl-PL" w:eastAsia="it-IT"/>
        </w:rPr>
        <w:t>i</w:t>
      </w:r>
      <w:r w:rsidR="00286F0A" w:rsidRPr="00B61445">
        <w:rPr>
          <w:rFonts w:asciiTheme="minorHAnsi" w:hAnsiTheme="minorHAnsi"/>
          <w:noProof/>
          <w:color w:val="000000" w:themeColor="text1"/>
          <w:sz w:val="22"/>
          <w:lang w:val="pl-PL" w:eastAsia="it-IT"/>
        </w:rPr>
        <w:t xml:space="preserve"> emisji CO</w:t>
      </w:r>
      <w:r w:rsidR="00286F0A" w:rsidRPr="00B61445">
        <w:rPr>
          <w:rFonts w:asciiTheme="minorHAnsi" w:hAnsiTheme="minorHAnsi"/>
          <w:noProof/>
          <w:color w:val="000000" w:themeColor="text1"/>
          <w:sz w:val="22"/>
          <w:vertAlign w:val="subscript"/>
          <w:lang w:val="pl-PL" w:eastAsia="it-IT"/>
        </w:rPr>
        <w:t>2</w:t>
      </w:r>
      <w:r w:rsidR="00286F0A" w:rsidRPr="00B61445">
        <w:rPr>
          <w:rFonts w:asciiTheme="minorHAnsi" w:hAnsiTheme="minorHAnsi"/>
          <w:noProof/>
          <w:color w:val="000000" w:themeColor="text1"/>
          <w:sz w:val="22"/>
          <w:lang w:val="pl-PL" w:eastAsia="it-IT"/>
        </w:rPr>
        <w:t xml:space="preserve">e </w:t>
      </w:r>
      <w:r w:rsidRPr="00B61445">
        <w:rPr>
          <w:rFonts w:asciiTheme="minorHAnsi" w:hAnsiTheme="minorHAnsi"/>
          <w:noProof/>
          <w:color w:val="000000" w:themeColor="text1"/>
          <w:sz w:val="22"/>
          <w:lang w:val="pl-PL" w:eastAsia="it-IT"/>
        </w:rPr>
        <w:t>decyduje ilość</w:t>
      </w:r>
      <w:r w:rsidR="00286F0A" w:rsidRPr="00B61445">
        <w:rPr>
          <w:rFonts w:asciiTheme="minorHAnsi" w:hAnsiTheme="minorHAnsi"/>
          <w:noProof/>
          <w:color w:val="000000" w:themeColor="text1"/>
          <w:sz w:val="22"/>
          <w:lang w:val="pl-PL" w:eastAsia="it-IT"/>
        </w:rPr>
        <w:t xml:space="preserve"> zużytej energii elektrycznej oraz cieplnej (ciepło sieciowe, paliwa</w:t>
      </w:r>
      <w:r w:rsidRPr="00B61445">
        <w:rPr>
          <w:rFonts w:asciiTheme="minorHAnsi" w:hAnsiTheme="minorHAnsi"/>
          <w:noProof/>
          <w:color w:val="000000" w:themeColor="text1"/>
          <w:sz w:val="22"/>
          <w:lang w:val="pl-PL" w:eastAsia="it-IT"/>
        </w:rPr>
        <w:t xml:space="preserve"> kopalne</w:t>
      </w:r>
      <w:r w:rsidR="00286F0A" w:rsidRPr="00B61445">
        <w:rPr>
          <w:rFonts w:asciiTheme="minorHAnsi" w:hAnsiTheme="minorHAnsi"/>
          <w:noProof/>
          <w:color w:val="000000" w:themeColor="text1"/>
          <w:sz w:val="22"/>
          <w:lang w:val="pl-PL" w:eastAsia="it-IT"/>
        </w:rPr>
        <w:t xml:space="preserve">). </w:t>
      </w:r>
    </w:p>
    <w:p w:rsidR="00DD1871" w:rsidRDefault="00DD1871" w:rsidP="00286F0A">
      <w:pPr>
        <w:spacing w:line="276" w:lineRule="auto"/>
        <w:jc w:val="both"/>
        <w:rPr>
          <w:rFonts w:asciiTheme="minorHAnsi" w:hAnsiTheme="minorHAnsi"/>
          <w:noProof/>
          <w:color w:val="000000" w:themeColor="text1"/>
          <w:sz w:val="22"/>
          <w:lang w:val="pl-PL" w:eastAsia="it-IT"/>
        </w:rPr>
      </w:pPr>
    </w:p>
    <w:p w:rsidR="00286F0A" w:rsidRPr="00B61445" w:rsidRDefault="00286F0A" w:rsidP="00286F0A">
      <w:pPr>
        <w:spacing w:line="276" w:lineRule="auto"/>
        <w:rPr>
          <w:rFonts w:asciiTheme="minorHAnsi" w:hAnsiTheme="minorHAnsi"/>
          <w:b/>
          <w:noProof/>
          <w:sz w:val="22"/>
          <w:lang w:val="pl-PL" w:eastAsia="it-IT"/>
        </w:rPr>
      </w:pPr>
    </w:p>
    <w:p w:rsidR="00286F0A" w:rsidRPr="00B61445" w:rsidRDefault="00584D81" w:rsidP="00286F0A">
      <w:pPr>
        <w:spacing w:line="276" w:lineRule="auto"/>
        <w:rPr>
          <w:rFonts w:asciiTheme="minorHAnsi" w:hAnsiTheme="minorHAnsi"/>
          <w:sz w:val="22"/>
          <w:lang w:val="pl-PL"/>
        </w:rPr>
      </w:pPr>
      <w:r w:rsidRPr="00584D81">
        <w:rPr>
          <w:rFonts w:asciiTheme="minorHAnsi" w:hAnsiTheme="minorHAnsi"/>
          <w:b/>
          <w:noProof/>
          <w:sz w:val="22"/>
          <w:lang w:val="pl-PL" w:eastAsia="pl-PL"/>
        </w:rPr>
        <w:pict>
          <v:rect id="_x0000_s1109" style="position:absolute;margin-left:203.05pt;margin-top:5.9pt;width:248.8pt;height:93pt;z-index:251725824;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09" inset=",7.2pt,,7.2pt">
              <w:txbxContent>
                <w:p w:rsidR="00EB1E3B" w:rsidRPr="0075275D" w:rsidRDefault="00EB1E3B" w:rsidP="00286F0A">
                  <w:pPr>
                    <w:rPr>
                      <w:rFonts w:ascii="Calibri" w:hAnsi="Calibri"/>
                      <w:b/>
                      <w:sz w:val="22"/>
                      <w:lang w:val="pl-PL"/>
                    </w:rPr>
                  </w:pPr>
                  <w:r w:rsidRPr="002A4FC9">
                    <w:rPr>
                      <w:rFonts w:ascii="Calibri" w:hAnsi="Calibri"/>
                      <w:b/>
                      <w:sz w:val="22"/>
                      <w:lang w:val="pl-PL"/>
                    </w:rPr>
                    <w:t xml:space="preserve">Całkowita ilość  </w:t>
                  </w: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e z sektora mi</w:t>
                  </w:r>
                  <w:r w:rsidRPr="00D205B6">
                    <w:rPr>
                      <w:rFonts w:ascii="Calibri" w:hAnsi="Calibri"/>
                      <w:b/>
                      <w:sz w:val="22"/>
                      <w:lang w:val="pl-PL"/>
                    </w:rPr>
                    <w:t>eszkalnictwa</w:t>
                  </w:r>
                  <w:r>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286F0A">
                        <w:pPr>
                          <w:rPr>
                            <w:b/>
                            <w:sz w:val="44"/>
                          </w:rPr>
                        </w:pPr>
                      </w:p>
                    </w:tc>
                  </w:tr>
                  <w:tr w:rsidR="00EB1E3B" w:rsidTr="00286F0A">
                    <w:tc>
                      <w:tcPr>
                        <w:tcW w:w="2196" w:type="dxa"/>
                        <w:vAlign w:val="center"/>
                      </w:tcPr>
                      <w:p w:rsidR="00EB1E3B" w:rsidRPr="003B0901" w:rsidRDefault="00EB1E3B" w:rsidP="00286F0A">
                        <w:pPr>
                          <w:jc w:val="center"/>
                          <w:rPr>
                            <w:b/>
                            <w:lang w:val="pl-PL"/>
                          </w:rPr>
                        </w:pPr>
                      </w:p>
                    </w:tc>
                    <w:tc>
                      <w:tcPr>
                        <w:tcW w:w="2196" w:type="dxa"/>
                        <w:vAlign w:val="center"/>
                      </w:tcPr>
                      <w:p w:rsidR="00EB1E3B" w:rsidRPr="006555C3" w:rsidRDefault="00EB1E3B" w:rsidP="00286F0A">
                        <w:pPr>
                          <w:jc w:val="center"/>
                          <w:rPr>
                            <w:b/>
                            <w:sz w:val="44"/>
                          </w:rPr>
                        </w:pPr>
                      </w:p>
                    </w:tc>
                  </w:tr>
                </w:tbl>
                <w:p w:rsidR="00EB1E3B" w:rsidRPr="006555C3"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txbxContent>
            </v:textbox>
            <w10:wrap type="tight"/>
          </v:rect>
        </w:pict>
      </w:r>
      <w:r w:rsidRPr="00584D81">
        <w:rPr>
          <w:rFonts w:asciiTheme="minorHAnsi" w:hAnsiTheme="minorHAnsi"/>
          <w:b/>
          <w:noProof/>
          <w:sz w:val="22"/>
          <w:lang w:val="pl-PL" w:eastAsia="pl-PL"/>
        </w:rPr>
        <w:pict>
          <v:rect id="_x0000_s1110" style="position:absolute;margin-left:204.1pt;margin-top:119.85pt;width:247.75pt;height:93pt;z-index:251726848;mso-wrap-edited:f" wrapcoords="-540 -300 -720 600 -720 23700 22680 23700 22860 2100 22500 0 21960 -300 -540 -300" fillcolor="#2a8c84" stroked="f" strokecolor="#4a7ebb" strokeweight="1.5pt">
            <v:fill o:detectmouseclick="t" focusposition="" focussize=",90" focus="100%" type="gradient"/>
            <v:shadow on="t" opacity="22938f" offset="0"/>
            <v:textbox style="mso-next-textbox:#_x0000_s1110" inset=",7.2pt,,7.2pt">
              <w:txbxContent>
                <w:p w:rsidR="00EB1E3B" w:rsidRPr="0075275D" w:rsidRDefault="00EB1E3B" w:rsidP="00286F0A">
                  <w:pPr>
                    <w:rPr>
                      <w:rFonts w:ascii="Calibri" w:hAnsi="Calibri"/>
                      <w:b/>
                      <w:sz w:val="22"/>
                      <w:lang w:val="pl-PL"/>
                    </w:rPr>
                  </w:pPr>
                  <w:r>
                    <w:rPr>
                      <w:rFonts w:ascii="Calibri" w:hAnsi="Calibri"/>
                      <w:b/>
                      <w:sz w:val="22"/>
                      <w:lang w:val="pl-PL"/>
                    </w:rPr>
                    <w:t>Mg</w:t>
                  </w:r>
                  <w:r w:rsidRPr="0093590E">
                    <w:rPr>
                      <w:rFonts w:ascii="Calibri" w:hAnsi="Calibri"/>
                      <w:b/>
                      <w:sz w:val="22"/>
                      <w:lang w:val="pl-PL"/>
                    </w:rPr>
                    <w:t>CO</w:t>
                  </w:r>
                  <w:r w:rsidRPr="00B96F0B">
                    <w:rPr>
                      <w:rFonts w:ascii="Calibri" w:hAnsi="Calibri"/>
                      <w:b/>
                      <w:sz w:val="22"/>
                      <w:vertAlign w:val="subscript"/>
                      <w:lang w:val="pl-PL"/>
                    </w:rPr>
                    <w:t>2</w:t>
                  </w:r>
                  <w:r w:rsidRPr="0093590E">
                    <w:rPr>
                      <w:rFonts w:ascii="Calibri" w:hAnsi="Calibri"/>
                      <w:b/>
                      <w:sz w:val="22"/>
                      <w:lang w:val="pl-PL"/>
                    </w:rPr>
                    <w:t xml:space="preserve">e na mieszkańca </w:t>
                  </w:r>
                  <w:r>
                    <w:rPr>
                      <w:rFonts w:ascii="Calibri" w:hAnsi="Calibri"/>
                      <w:b/>
                      <w:sz w:val="22"/>
                      <w:lang w:val="pl-PL"/>
                    </w:rPr>
                    <w:t>z sektora mieszkalnictwa</w:t>
                  </w:r>
                  <w:r w:rsidRPr="002A4FC9">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8458B7" w:rsidRDefault="00EB1E3B" w:rsidP="00286F0A">
                        <w:pPr>
                          <w:jc w:val="center"/>
                          <w:rPr>
                            <w:b/>
                            <w:sz w:val="44"/>
                            <w:lang w:val="pl-PL"/>
                          </w:rPr>
                        </w:pPr>
                      </w:p>
                    </w:tc>
                  </w:tr>
                  <w:tr w:rsidR="00EB1E3B" w:rsidTr="00286F0A">
                    <w:tc>
                      <w:tcPr>
                        <w:tcW w:w="2196" w:type="dxa"/>
                        <w:vAlign w:val="center"/>
                      </w:tcPr>
                      <w:p w:rsidR="00EB1E3B" w:rsidRDefault="00EB1E3B" w:rsidP="00286F0A">
                        <w:pPr>
                          <w:jc w:val="center"/>
                          <w:rPr>
                            <w:b/>
                          </w:rPr>
                        </w:pPr>
                      </w:p>
                    </w:tc>
                    <w:tc>
                      <w:tcPr>
                        <w:tcW w:w="2196" w:type="dxa"/>
                        <w:vAlign w:val="center"/>
                      </w:tcPr>
                      <w:p w:rsidR="00EB1E3B" w:rsidRPr="008458B7" w:rsidRDefault="00EB1E3B" w:rsidP="00286F0A">
                        <w:pPr>
                          <w:jc w:val="center"/>
                          <w:rPr>
                            <w:b/>
                            <w:sz w:val="44"/>
                            <w:lang w:val="pl-PL"/>
                          </w:rPr>
                        </w:pPr>
                      </w:p>
                    </w:tc>
                  </w:tr>
                </w:tbl>
                <w:p w:rsidR="00EB1E3B" w:rsidRPr="00347928"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CF76B9" w:rsidRDefault="00EB1E3B" w:rsidP="00286F0A">
                  <w:pPr>
                    <w:jc w:val="center"/>
                    <w:rPr>
                      <w:rFonts w:ascii="Calibri" w:hAnsi="Calibri"/>
                      <w:b/>
                      <w:sz w:val="44"/>
                      <w:lang w:val="pl-PL"/>
                    </w:rPr>
                  </w:pPr>
                </w:p>
                <w:p w:rsidR="00EB1E3B" w:rsidRPr="00563AD1" w:rsidRDefault="00EB1E3B" w:rsidP="00286F0A">
                  <w:pPr>
                    <w:rPr>
                      <w:rFonts w:ascii="Calibri" w:hAnsi="Calibri"/>
                      <w:b/>
                      <w:color w:val="FF0000"/>
                      <w:sz w:val="18"/>
                    </w:rPr>
                  </w:pPr>
                </w:p>
                <w:p w:rsidR="00EB1E3B" w:rsidRDefault="00EB1E3B" w:rsidP="00286F0A"/>
              </w:txbxContent>
            </v:textbox>
            <w10:wrap type="tight"/>
          </v:rect>
        </w:pict>
      </w: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9F3D39" w:rsidP="00286F0A">
      <w:pPr>
        <w:spacing w:line="276" w:lineRule="auto"/>
        <w:rPr>
          <w:rFonts w:asciiTheme="minorHAnsi" w:hAnsiTheme="minorHAnsi"/>
          <w:b/>
          <w:sz w:val="22"/>
          <w:lang w:val="pl-PL"/>
        </w:rPr>
      </w:pPr>
      <w:r w:rsidRPr="00B61445">
        <w:rPr>
          <w:rFonts w:asciiTheme="minorHAnsi" w:hAnsiTheme="minorHAnsi"/>
          <w:b/>
          <w:noProof/>
          <w:sz w:val="22"/>
          <w:lang w:eastAsia="it-IT"/>
        </w:rPr>
        <w:drawing>
          <wp:anchor distT="0" distB="0" distL="114300" distR="114300" simplePos="0" relativeHeight="251767808" behindDoc="1" locked="0" layoutInCell="1" allowOverlap="1">
            <wp:simplePos x="0" y="0"/>
            <wp:positionH relativeFrom="column">
              <wp:posOffset>4305</wp:posOffset>
            </wp:positionH>
            <wp:positionV relativeFrom="paragraph">
              <wp:posOffset>60547</wp:posOffset>
            </wp:positionV>
            <wp:extent cx="2102064" cy="1375575"/>
            <wp:effectExtent l="0" t="19050" r="69636" b="53175"/>
            <wp:wrapNone/>
            <wp:docPr id="5" name="Obraz 4" descr="kamienica_plac_wolnosci_tcm29-1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ienica_plac_wolnosci_tcm29-13307.jpg"/>
                    <pic:cNvPicPr/>
                  </pic:nvPicPr>
                  <pic:blipFill>
                    <a:blip r:embed="rId22" cstate="print"/>
                    <a:stretch>
                      <a:fillRect/>
                    </a:stretch>
                  </pic:blipFill>
                  <pic:spPr>
                    <a:xfrm>
                      <a:off x="0" y="0"/>
                      <a:ext cx="2102064" cy="1375575"/>
                    </a:xfrm>
                    <a:prstGeom prst="rect">
                      <a:avLst/>
                    </a:prstGeom>
                    <a:effectLst>
                      <a:outerShdw blurRad="50800" dist="38100" dir="2700000" algn="tl" rotWithShape="0">
                        <a:prstClr val="black">
                          <a:alpha val="40000"/>
                        </a:prstClr>
                      </a:outerShdw>
                    </a:effectLst>
                  </pic:spPr>
                </pic:pic>
              </a:graphicData>
            </a:graphic>
          </wp:anchor>
        </w:drawing>
      </w:r>
    </w:p>
    <w:p w:rsidR="00286F0A" w:rsidRPr="00B61445" w:rsidRDefault="00584D81" w:rsidP="00286F0A">
      <w:pPr>
        <w:spacing w:line="276" w:lineRule="auto"/>
        <w:rPr>
          <w:rFonts w:asciiTheme="minorHAnsi" w:hAnsiTheme="minorHAnsi"/>
          <w:b/>
          <w:sz w:val="22"/>
          <w:lang w:val="pl-PL"/>
        </w:rPr>
      </w:pPr>
      <w:r w:rsidRPr="00584D81">
        <w:rPr>
          <w:rFonts w:asciiTheme="minorHAnsi" w:hAnsiTheme="minorHAnsi"/>
          <w:noProof/>
          <w:sz w:val="22"/>
          <w:lang w:val="pl-PL" w:eastAsia="pl-PL"/>
        </w:rPr>
        <w:pict>
          <v:shape id="_x0000_s1097" type="#_x0000_t202" style="position:absolute;margin-left:160.9pt;margin-top:1.4pt;width:24.9pt;height:100.9pt;z-index:251713536;mso-width-relative:margin;mso-height-relative:margin" filled="f" stroked="f">
            <v:textbox style="layout-flow:vertical;mso-layout-flow-alt:bottom-to-top;mso-next-textbox:#_x0000_s1097">
              <w:txbxContent>
                <w:p w:rsidR="00EB1E3B" w:rsidRPr="00AF10E0" w:rsidRDefault="00EB1E3B" w:rsidP="00286F0A">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color w:val="000000" w:themeColor="text1"/>
          <w:sz w:val="22"/>
          <w:lang w:val="pl-PL"/>
        </w:rPr>
      </w:pPr>
    </w:p>
    <w:p w:rsidR="00BF1F92" w:rsidRPr="00B61445" w:rsidRDefault="00BF1F92" w:rsidP="00286F0A">
      <w:pPr>
        <w:spacing w:line="276" w:lineRule="auto"/>
        <w:rPr>
          <w:rFonts w:asciiTheme="minorHAnsi" w:hAnsiTheme="minorHAnsi"/>
          <w:b/>
          <w:color w:val="000000" w:themeColor="text1"/>
          <w:sz w:val="22"/>
          <w:lang w:val="pl-PL"/>
        </w:rPr>
      </w:pPr>
    </w:p>
    <w:p w:rsidR="00BF1F92" w:rsidRPr="00B61445" w:rsidRDefault="00BF1F92" w:rsidP="00286F0A">
      <w:pPr>
        <w:spacing w:line="276" w:lineRule="auto"/>
        <w:rPr>
          <w:rFonts w:asciiTheme="minorHAnsi" w:hAnsiTheme="minorHAnsi"/>
          <w:b/>
          <w:color w:val="000000" w:themeColor="text1"/>
          <w:sz w:val="22"/>
          <w:lang w:val="pl-PL"/>
        </w:rPr>
      </w:pPr>
    </w:p>
    <w:p w:rsidR="00BF1F92" w:rsidRPr="00B61445" w:rsidRDefault="00BF1F92" w:rsidP="00286F0A">
      <w:pPr>
        <w:spacing w:line="276" w:lineRule="auto"/>
        <w:rPr>
          <w:rFonts w:asciiTheme="minorHAnsi" w:hAnsiTheme="minorHAnsi"/>
          <w:b/>
          <w:color w:val="000000" w:themeColor="text1"/>
          <w:sz w:val="22"/>
          <w:lang w:val="pl-PL"/>
        </w:rPr>
      </w:pPr>
    </w:p>
    <w:p w:rsidR="00BF1F92" w:rsidRPr="00B61445" w:rsidRDefault="00BF1F92" w:rsidP="00286F0A">
      <w:pPr>
        <w:spacing w:line="276" w:lineRule="auto"/>
        <w:rPr>
          <w:rFonts w:asciiTheme="minorHAnsi" w:hAnsiTheme="minorHAnsi"/>
          <w:b/>
          <w:color w:val="000000" w:themeColor="text1"/>
          <w:sz w:val="22"/>
          <w:lang w:val="pl-PL"/>
        </w:rPr>
      </w:pPr>
    </w:p>
    <w:p w:rsidR="00BF1F92" w:rsidRPr="00B61445" w:rsidRDefault="00BF1F92" w:rsidP="00286F0A">
      <w:pPr>
        <w:spacing w:line="276" w:lineRule="auto"/>
        <w:rPr>
          <w:rFonts w:asciiTheme="minorHAnsi" w:hAnsiTheme="minorHAnsi"/>
          <w:b/>
          <w:color w:val="000000" w:themeColor="text1"/>
          <w:sz w:val="22"/>
          <w:lang w:val="pl-PL"/>
        </w:rPr>
      </w:pPr>
    </w:p>
    <w:p w:rsidR="00BF1F92" w:rsidRPr="00B61445" w:rsidRDefault="00BF1F92" w:rsidP="00286F0A">
      <w:pPr>
        <w:spacing w:line="276" w:lineRule="auto"/>
        <w:rPr>
          <w:rFonts w:asciiTheme="minorHAnsi" w:hAnsiTheme="minorHAnsi"/>
          <w:b/>
          <w:color w:val="000000" w:themeColor="text1"/>
          <w:sz w:val="22"/>
          <w:lang w:val="pl-PL"/>
        </w:rPr>
      </w:pPr>
    </w:p>
    <w:p w:rsidR="00286F0A" w:rsidRPr="00B61445" w:rsidRDefault="00286F0A" w:rsidP="00286F0A">
      <w:pPr>
        <w:spacing w:line="276" w:lineRule="auto"/>
        <w:rPr>
          <w:rFonts w:asciiTheme="minorHAnsi" w:hAnsiTheme="minorHAnsi"/>
          <w:sz w:val="22"/>
          <w:lang w:val="pl-PL"/>
        </w:rPr>
      </w:pPr>
      <w:r w:rsidRPr="00B61445">
        <w:rPr>
          <w:rFonts w:asciiTheme="minorHAnsi" w:hAnsiTheme="minorHAnsi"/>
          <w:b/>
          <w:color w:val="000000" w:themeColor="text1"/>
          <w:sz w:val="22"/>
          <w:lang w:val="pl-PL"/>
        </w:rPr>
        <w:t>Hand</w:t>
      </w:r>
      <w:r w:rsidR="00D23E6F" w:rsidRPr="00B61445">
        <w:rPr>
          <w:rFonts w:asciiTheme="minorHAnsi" w:hAnsiTheme="minorHAnsi"/>
          <w:b/>
          <w:color w:val="000000" w:themeColor="text1"/>
          <w:sz w:val="22"/>
          <w:lang w:val="pl-PL"/>
        </w:rPr>
        <w:t>e</w:t>
      </w:r>
      <w:r w:rsidRPr="00B61445">
        <w:rPr>
          <w:rFonts w:asciiTheme="minorHAnsi" w:hAnsiTheme="minorHAnsi"/>
          <w:b/>
          <w:color w:val="000000" w:themeColor="text1"/>
          <w:sz w:val="22"/>
          <w:lang w:val="pl-PL"/>
        </w:rPr>
        <w:t>l i Usług</w:t>
      </w:r>
      <w:r w:rsidR="00D23E6F" w:rsidRPr="00B61445">
        <w:rPr>
          <w:rFonts w:asciiTheme="minorHAnsi" w:hAnsiTheme="minorHAnsi"/>
          <w:b/>
          <w:color w:val="000000" w:themeColor="text1"/>
          <w:sz w:val="22"/>
          <w:lang w:val="pl-PL"/>
        </w:rPr>
        <w:t>i</w:t>
      </w:r>
    </w:p>
    <w:p w:rsidR="00DD1871" w:rsidRDefault="00DD1871" w:rsidP="001B1A5C">
      <w:pPr>
        <w:spacing w:line="276" w:lineRule="auto"/>
        <w:jc w:val="both"/>
        <w:rPr>
          <w:rFonts w:asciiTheme="minorHAnsi" w:hAnsiTheme="minorHAnsi"/>
          <w:sz w:val="22"/>
          <w:lang w:val="pl-PL"/>
        </w:rPr>
      </w:pPr>
    </w:p>
    <w:p w:rsidR="00DD1871" w:rsidRDefault="00DD1871" w:rsidP="001B1A5C">
      <w:pPr>
        <w:spacing w:line="276" w:lineRule="auto"/>
        <w:jc w:val="both"/>
        <w:rPr>
          <w:rFonts w:asciiTheme="minorHAnsi" w:hAnsiTheme="minorHAnsi"/>
          <w:sz w:val="22"/>
          <w:lang w:val="pl-PL"/>
        </w:rPr>
      </w:pPr>
    </w:p>
    <w:p w:rsidR="00DD1871" w:rsidRDefault="00286F0A" w:rsidP="001B1A5C">
      <w:pPr>
        <w:spacing w:line="276" w:lineRule="auto"/>
        <w:jc w:val="both"/>
        <w:rPr>
          <w:rFonts w:asciiTheme="minorHAnsi" w:hAnsiTheme="minorHAnsi"/>
          <w:sz w:val="22"/>
          <w:lang w:val="pl-PL"/>
        </w:rPr>
      </w:pPr>
      <w:r w:rsidRPr="00B61445">
        <w:rPr>
          <w:rFonts w:asciiTheme="minorHAnsi" w:hAnsiTheme="minorHAnsi"/>
          <w:sz w:val="22"/>
          <w:lang w:val="pl-PL"/>
        </w:rPr>
        <w:t xml:space="preserve">W sektorze handlu i usług ujęto emisje pochodzące z działalności komercyjnej </w:t>
      </w:r>
      <w:r w:rsidR="00D965DA" w:rsidRPr="00B61445">
        <w:rPr>
          <w:rFonts w:asciiTheme="minorHAnsi" w:hAnsiTheme="minorHAnsi"/>
          <w:sz w:val="22"/>
          <w:lang w:val="pl-PL"/>
        </w:rPr>
        <w:t xml:space="preserve">(nieprzemysłowej) </w:t>
      </w:r>
      <w:r w:rsidRPr="00B61445">
        <w:rPr>
          <w:rFonts w:asciiTheme="minorHAnsi" w:hAnsiTheme="minorHAnsi"/>
          <w:sz w:val="22"/>
          <w:lang w:val="pl-PL"/>
        </w:rPr>
        <w:t xml:space="preserve">oraz </w:t>
      </w:r>
      <w:r w:rsidR="00D965DA" w:rsidRPr="00B61445">
        <w:rPr>
          <w:rFonts w:asciiTheme="minorHAnsi" w:hAnsiTheme="minorHAnsi"/>
          <w:sz w:val="22"/>
          <w:lang w:val="pl-PL"/>
        </w:rPr>
        <w:t xml:space="preserve">instytucji </w:t>
      </w:r>
      <w:r w:rsidRPr="00B61445">
        <w:rPr>
          <w:rFonts w:asciiTheme="minorHAnsi" w:hAnsiTheme="minorHAnsi"/>
          <w:sz w:val="22"/>
          <w:lang w:val="pl-PL"/>
        </w:rPr>
        <w:t>usług</w:t>
      </w:r>
      <w:r w:rsidR="00D965DA" w:rsidRPr="00B61445">
        <w:rPr>
          <w:rFonts w:asciiTheme="minorHAnsi" w:hAnsiTheme="minorHAnsi"/>
          <w:sz w:val="22"/>
          <w:lang w:val="pl-PL"/>
        </w:rPr>
        <w:t>owych</w:t>
      </w:r>
      <w:r w:rsidRPr="00B61445">
        <w:rPr>
          <w:rFonts w:asciiTheme="minorHAnsi" w:hAnsiTheme="minorHAnsi"/>
          <w:sz w:val="22"/>
          <w:lang w:val="pl-PL"/>
        </w:rPr>
        <w:t xml:space="preserve"> zlokalizowanych na terenie miasta.  </w:t>
      </w:r>
    </w:p>
    <w:p w:rsidR="00286F0A" w:rsidRPr="00B61445" w:rsidRDefault="00286F0A" w:rsidP="00286F0A">
      <w:pPr>
        <w:spacing w:line="276" w:lineRule="auto"/>
        <w:rPr>
          <w:rFonts w:asciiTheme="minorHAnsi" w:hAnsiTheme="minorHAnsi"/>
          <w:sz w:val="22"/>
          <w:lang w:val="pl-PL"/>
        </w:rPr>
      </w:pPr>
    </w:p>
    <w:p w:rsidR="00286F0A" w:rsidRPr="00B61445" w:rsidRDefault="00584D81" w:rsidP="00286F0A">
      <w:pPr>
        <w:spacing w:line="276" w:lineRule="auto"/>
        <w:rPr>
          <w:rFonts w:asciiTheme="minorHAnsi" w:hAnsiTheme="minorHAnsi"/>
          <w:b/>
          <w:sz w:val="22"/>
          <w:lang w:val="pl-PL"/>
        </w:rPr>
      </w:pPr>
      <w:r w:rsidRPr="00584D81">
        <w:rPr>
          <w:rFonts w:asciiTheme="minorHAnsi" w:hAnsiTheme="minorHAnsi"/>
          <w:noProof/>
          <w:sz w:val="22"/>
          <w:lang w:val="pl-PL" w:eastAsia="pl-PL"/>
        </w:rPr>
        <w:pict>
          <v:rect id="_x0000_s1111" style="position:absolute;margin-left:198.85pt;margin-top:12.1pt;width:248.8pt;height:96pt;z-index:251727872;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11" inset=",7.2pt,,7.2pt">
              <w:txbxContent>
                <w:p w:rsidR="00EB1E3B" w:rsidRPr="0075275D" w:rsidRDefault="00EB1E3B" w:rsidP="00286F0A">
                  <w:pPr>
                    <w:rPr>
                      <w:rFonts w:ascii="Calibri" w:hAnsi="Calibri"/>
                      <w:b/>
                      <w:sz w:val="22"/>
                      <w:lang w:val="pl-PL"/>
                    </w:rPr>
                  </w:pPr>
                  <w:r w:rsidRPr="002A4FC9">
                    <w:rPr>
                      <w:rFonts w:ascii="Calibri" w:hAnsi="Calibri"/>
                      <w:b/>
                      <w:sz w:val="22"/>
                      <w:lang w:val="pl-PL"/>
                    </w:rPr>
                    <w:t xml:space="preserve">Całkowita ilość  </w:t>
                  </w: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e z sektora handlu i usług:</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933A7F">
                        <w:pPr>
                          <w:jc w:val="center"/>
                          <w:rPr>
                            <w:b/>
                            <w:sz w:val="44"/>
                          </w:rPr>
                        </w:pPr>
                      </w:p>
                    </w:tc>
                  </w:tr>
                  <w:tr w:rsidR="00EB1E3B" w:rsidTr="00286F0A">
                    <w:tc>
                      <w:tcPr>
                        <w:tcW w:w="2196" w:type="dxa"/>
                        <w:vAlign w:val="center"/>
                      </w:tcPr>
                      <w:p w:rsidR="00EB1E3B" w:rsidRPr="003B0901" w:rsidRDefault="00EB1E3B" w:rsidP="00286F0A">
                        <w:pPr>
                          <w:jc w:val="center"/>
                          <w:rPr>
                            <w:b/>
                            <w:lang w:val="pl-PL"/>
                          </w:rPr>
                        </w:pPr>
                      </w:p>
                    </w:tc>
                    <w:tc>
                      <w:tcPr>
                        <w:tcW w:w="2196" w:type="dxa"/>
                        <w:vAlign w:val="center"/>
                      </w:tcPr>
                      <w:p w:rsidR="00EB1E3B" w:rsidRPr="008458B7" w:rsidRDefault="00EB1E3B" w:rsidP="00933A7F">
                        <w:pPr>
                          <w:jc w:val="center"/>
                          <w:rPr>
                            <w:b/>
                            <w:sz w:val="44"/>
                          </w:rPr>
                        </w:pPr>
                      </w:p>
                    </w:tc>
                  </w:tr>
                </w:tbl>
                <w:p w:rsidR="00EB1E3B" w:rsidRPr="00347928"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3B0901" w:rsidRDefault="00EB1E3B" w:rsidP="00286F0A">
                  <w:pPr>
                    <w:jc w:val="center"/>
                    <w:rPr>
                      <w:rFonts w:ascii="Calibri" w:hAnsi="Calibri"/>
                      <w:b/>
                      <w:lang w:val="pl-PL"/>
                    </w:rPr>
                  </w:pPr>
                </w:p>
              </w:txbxContent>
            </v:textbox>
            <w10:wrap type="tight"/>
          </v:rect>
        </w:pict>
      </w:r>
      <w:r w:rsidRPr="00584D81">
        <w:rPr>
          <w:rFonts w:asciiTheme="minorHAnsi" w:hAnsiTheme="minorHAnsi"/>
          <w:noProof/>
          <w:sz w:val="22"/>
          <w:lang w:val="pl-PL" w:eastAsia="pl-PL"/>
        </w:rPr>
        <w:pict>
          <v:rect id="_x0000_s1112" style="position:absolute;margin-left:199.9pt;margin-top:126.05pt;width:247.75pt;height:93pt;z-index:251728896;mso-wrap-edited:f" wrapcoords="-540 -300 -720 600 -720 23700 22680 23700 22860 2100 22500 0 21960 -300 -540 -300" fillcolor="#2a8c84" stroked="f" strokecolor="#4a7ebb" strokeweight="1.5pt">
            <v:fill o:detectmouseclick="t" focusposition="" focussize=",90" focus="100%" type="gradient"/>
            <v:shadow on="t" opacity="22938f" offset="0"/>
            <v:textbox style="mso-next-textbox:#_x0000_s1112" inset=",7.2pt,,7.2pt">
              <w:txbxContent>
                <w:p w:rsidR="00EB1E3B" w:rsidRPr="0075275D" w:rsidRDefault="00EB1E3B" w:rsidP="00286F0A">
                  <w:pPr>
                    <w:rPr>
                      <w:rFonts w:ascii="Calibri" w:hAnsi="Calibri"/>
                      <w:b/>
                      <w:sz w:val="22"/>
                      <w:lang w:val="pl-PL"/>
                    </w:rPr>
                  </w:pPr>
                  <w:r>
                    <w:rPr>
                      <w:rFonts w:ascii="Calibri" w:hAnsi="Calibri"/>
                      <w:b/>
                      <w:sz w:val="22"/>
                      <w:lang w:val="pl-PL"/>
                    </w:rPr>
                    <w:t>Mg</w:t>
                  </w:r>
                  <w:r w:rsidRPr="0093590E">
                    <w:rPr>
                      <w:rFonts w:ascii="Calibri" w:hAnsi="Calibri"/>
                      <w:b/>
                      <w:sz w:val="22"/>
                      <w:lang w:val="pl-PL"/>
                    </w:rPr>
                    <w:t>CO</w:t>
                  </w:r>
                  <w:r w:rsidRPr="00B96F0B">
                    <w:rPr>
                      <w:rFonts w:ascii="Calibri" w:hAnsi="Calibri"/>
                      <w:b/>
                      <w:sz w:val="22"/>
                      <w:vertAlign w:val="subscript"/>
                      <w:lang w:val="pl-PL"/>
                    </w:rPr>
                    <w:t>2</w:t>
                  </w:r>
                  <w:r w:rsidRPr="0093590E">
                    <w:rPr>
                      <w:rFonts w:ascii="Calibri" w:hAnsi="Calibri"/>
                      <w:b/>
                      <w:sz w:val="22"/>
                      <w:lang w:val="pl-PL"/>
                    </w:rPr>
                    <w:t xml:space="preserve">e na mieszkańca </w:t>
                  </w:r>
                  <w:r>
                    <w:rPr>
                      <w:rFonts w:ascii="Calibri" w:hAnsi="Calibri"/>
                      <w:b/>
                      <w:sz w:val="22"/>
                      <w:lang w:val="pl-PL"/>
                    </w:rPr>
                    <w:t>z sektora handlu i usług</w:t>
                  </w:r>
                  <w:r w:rsidRPr="002A4FC9">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8458B7" w:rsidRDefault="00EB1E3B" w:rsidP="00286F0A">
                        <w:pPr>
                          <w:jc w:val="center"/>
                          <w:rPr>
                            <w:b/>
                            <w:sz w:val="44"/>
                            <w:lang w:val="pl-PL"/>
                          </w:rPr>
                        </w:pPr>
                      </w:p>
                    </w:tc>
                  </w:tr>
                  <w:tr w:rsidR="00EB1E3B" w:rsidTr="00286F0A">
                    <w:tc>
                      <w:tcPr>
                        <w:tcW w:w="2196" w:type="dxa"/>
                        <w:vAlign w:val="center"/>
                      </w:tcPr>
                      <w:p w:rsidR="00EB1E3B" w:rsidRDefault="00EB1E3B" w:rsidP="00286F0A">
                        <w:pPr>
                          <w:jc w:val="center"/>
                          <w:rPr>
                            <w:b/>
                          </w:rPr>
                        </w:pPr>
                      </w:p>
                    </w:tc>
                    <w:tc>
                      <w:tcPr>
                        <w:tcW w:w="2196" w:type="dxa"/>
                        <w:vAlign w:val="center"/>
                      </w:tcPr>
                      <w:p w:rsidR="00EB1E3B" w:rsidRPr="008458B7" w:rsidRDefault="00EB1E3B" w:rsidP="00286F0A">
                        <w:pPr>
                          <w:jc w:val="center"/>
                          <w:rPr>
                            <w:b/>
                            <w:sz w:val="44"/>
                            <w:lang w:val="pl-PL"/>
                          </w:rPr>
                        </w:pPr>
                      </w:p>
                    </w:tc>
                  </w:tr>
                </w:tbl>
                <w:p w:rsidR="00EB1E3B" w:rsidRPr="00347928"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CF76B9" w:rsidRDefault="00EB1E3B" w:rsidP="00286F0A">
                  <w:pPr>
                    <w:jc w:val="center"/>
                    <w:rPr>
                      <w:rFonts w:ascii="Calibri" w:hAnsi="Calibri"/>
                      <w:b/>
                      <w:sz w:val="44"/>
                      <w:lang w:val="pl-PL"/>
                    </w:rPr>
                  </w:pPr>
                </w:p>
                <w:p w:rsidR="00EB1E3B" w:rsidRPr="00563AD1" w:rsidRDefault="00EB1E3B" w:rsidP="00286F0A">
                  <w:pPr>
                    <w:rPr>
                      <w:rFonts w:ascii="Calibri" w:hAnsi="Calibri"/>
                      <w:b/>
                      <w:color w:val="FF0000"/>
                      <w:sz w:val="18"/>
                    </w:rPr>
                  </w:pPr>
                </w:p>
                <w:p w:rsidR="00EB1E3B" w:rsidRDefault="00EB1E3B" w:rsidP="00286F0A"/>
              </w:txbxContent>
            </v:textbox>
            <w10:wrap type="tight"/>
          </v:rect>
        </w:pict>
      </w: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9F3D39" w:rsidP="00286F0A">
      <w:pPr>
        <w:spacing w:line="276" w:lineRule="auto"/>
        <w:rPr>
          <w:rFonts w:asciiTheme="minorHAnsi" w:hAnsiTheme="minorHAnsi"/>
          <w:b/>
          <w:sz w:val="22"/>
          <w:lang w:val="pl-PL"/>
        </w:rPr>
      </w:pPr>
      <w:r w:rsidRPr="00B61445">
        <w:rPr>
          <w:rFonts w:asciiTheme="minorHAnsi" w:hAnsiTheme="minorHAnsi"/>
          <w:b/>
          <w:noProof/>
          <w:sz w:val="22"/>
          <w:lang w:eastAsia="it-IT"/>
        </w:rPr>
        <w:drawing>
          <wp:anchor distT="0" distB="0" distL="114300" distR="114300" simplePos="0" relativeHeight="251768832" behindDoc="1" locked="0" layoutInCell="1" allowOverlap="1">
            <wp:simplePos x="0" y="0"/>
            <wp:positionH relativeFrom="column">
              <wp:posOffset>4305</wp:posOffset>
            </wp:positionH>
            <wp:positionV relativeFrom="paragraph">
              <wp:posOffset>140087</wp:posOffset>
            </wp:positionV>
            <wp:extent cx="2200242" cy="1378940"/>
            <wp:effectExtent l="0" t="19050" r="66708" b="49810"/>
            <wp:wrapNone/>
            <wp:docPr id="290" name="Obraz 13" descr="AiB_Warszawa_003_tcm29-6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_Warszawa_003_tcm29-60577.jpg"/>
                    <pic:cNvPicPr/>
                  </pic:nvPicPr>
                  <pic:blipFill>
                    <a:blip r:embed="rId23" cstate="print"/>
                    <a:stretch>
                      <a:fillRect/>
                    </a:stretch>
                  </pic:blipFill>
                  <pic:spPr>
                    <a:xfrm>
                      <a:off x="0" y="0"/>
                      <a:ext cx="2200242" cy="1378940"/>
                    </a:xfrm>
                    <a:prstGeom prst="rect">
                      <a:avLst/>
                    </a:prstGeom>
                    <a:effectLst>
                      <a:outerShdw blurRad="50800" dist="38100" dir="2700000" algn="tl" rotWithShape="0">
                        <a:prstClr val="black">
                          <a:alpha val="40000"/>
                        </a:prstClr>
                      </a:outerShdw>
                    </a:effectLst>
                  </pic:spPr>
                </pic:pic>
              </a:graphicData>
            </a:graphic>
          </wp:anchor>
        </w:drawing>
      </w:r>
    </w:p>
    <w:p w:rsidR="00286F0A" w:rsidRPr="00B61445" w:rsidRDefault="00584D81" w:rsidP="00286F0A">
      <w:pPr>
        <w:spacing w:line="276" w:lineRule="auto"/>
        <w:rPr>
          <w:rFonts w:asciiTheme="minorHAnsi" w:hAnsiTheme="minorHAnsi"/>
          <w:b/>
          <w:sz w:val="22"/>
          <w:lang w:val="pl-PL"/>
        </w:rPr>
      </w:pPr>
      <w:r w:rsidRPr="00584D81">
        <w:rPr>
          <w:rFonts w:asciiTheme="minorHAnsi" w:hAnsiTheme="minorHAnsi"/>
          <w:b/>
          <w:noProof/>
          <w:sz w:val="22"/>
          <w:lang w:val="pl-PL" w:eastAsia="pl-PL"/>
        </w:rPr>
        <w:pict>
          <v:shape id="_x0000_s1098" type="#_x0000_t202" style="position:absolute;margin-left:168.7pt;margin-top:5.35pt;width:24.9pt;height:100.9pt;z-index:251714560;mso-width-relative:margin;mso-height-relative:margin" filled="f" stroked="f">
            <v:textbox style="layout-flow:vertical;mso-layout-flow-alt:bottom-to-top;mso-next-textbox:#_x0000_s1098">
              <w:txbxContent>
                <w:p w:rsidR="00EB1E3B" w:rsidRPr="00AF10E0" w:rsidRDefault="00EB1E3B" w:rsidP="00286F0A">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D23E6F" w:rsidP="00286F0A">
      <w:pPr>
        <w:spacing w:line="276" w:lineRule="auto"/>
        <w:rPr>
          <w:rFonts w:asciiTheme="minorHAnsi" w:hAnsiTheme="minorHAnsi"/>
          <w:b/>
          <w:sz w:val="22"/>
          <w:lang w:val="pl-PL"/>
        </w:rPr>
      </w:pPr>
      <w:r w:rsidRPr="00B61445">
        <w:rPr>
          <w:rFonts w:asciiTheme="minorHAnsi" w:hAnsiTheme="minorHAnsi"/>
          <w:b/>
          <w:sz w:val="22"/>
          <w:lang w:val="pl-PL"/>
        </w:rPr>
        <w:lastRenderedPageBreak/>
        <w:t>Przemysł</w:t>
      </w:r>
    </w:p>
    <w:p w:rsidR="00286F0A" w:rsidRPr="00B61445" w:rsidRDefault="00286F0A" w:rsidP="00D23E6F">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t xml:space="preserve">W </w:t>
      </w:r>
      <w:r w:rsidR="00D23E6F" w:rsidRPr="00B61445">
        <w:rPr>
          <w:rFonts w:asciiTheme="minorHAnsi" w:hAnsiTheme="minorHAnsi"/>
          <w:color w:val="000000" w:themeColor="text1"/>
          <w:sz w:val="22"/>
          <w:lang w:val="pl-PL"/>
        </w:rPr>
        <w:t>grupie tej</w:t>
      </w:r>
      <w:r w:rsidRPr="00B61445">
        <w:rPr>
          <w:rFonts w:asciiTheme="minorHAnsi" w:hAnsiTheme="minorHAnsi"/>
          <w:color w:val="000000" w:themeColor="text1"/>
          <w:sz w:val="22"/>
          <w:lang w:val="pl-PL"/>
        </w:rPr>
        <w:t xml:space="preserve"> ujęte zostały emisje pochodzące ze zużycia energii z działalności przemysłowej na terenie miasta.</w:t>
      </w:r>
      <w:r w:rsidR="00D23E6F" w:rsidRPr="00B61445">
        <w:rPr>
          <w:rFonts w:asciiTheme="minorHAnsi" w:hAnsiTheme="minorHAnsi"/>
          <w:color w:val="000000" w:themeColor="text1"/>
          <w:sz w:val="22"/>
          <w:lang w:val="pl-PL"/>
        </w:rPr>
        <w:t xml:space="preserve"> </w:t>
      </w:r>
    </w:p>
    <w:p w:rsidR="00286F0A" w:rsidRPr="00B61445" w:rsidRDefault="00286F0A" w:rsidP="00286F0A">
      <w:pPr>
        <w:spacing w:line="276" w:lineRule="auto"/>
        <w:rPr>
          <w:rFonts w:asciiTheme="minorHAnsi" w:hAnsiTheme="minorHAnsi"/>
          <w:color w:val="000000" w:themeColor="text1"/>
          <w:sz w:val="22"/>
          <w:lang w:val="pl-PL"/>
        </w:rPr>
      </w:pPr>
    </w:p>
    <w:p w:rsidR="00BF1F92" w:rsidRPr="00B61445" w:rsidRDefault="00BF1F92" w:rsidP="00286F0A">
      <w:pPr>
        <w:spacing w:line="276" w:lineRule="auto"/>
        <w:rPr>
          <w:rFonts w:asciiTheme="minorHAnsi" w:hAnsiTheme="minorHAnsi"/>
          <w:color w:val="000000" w:themeColor="text1"/>
          <w:sz w:val="22"/>
          <w:lang w:val="pl-PL"/>
        </w:rPr>
      </w:pPr>
    </w:p>
    <w:p w:rsidR="00BF1F92" w:rsidRPr="00B61445" w:rsidRDefault="00584D81" w:rsidP="00286F0A">
      <w:pPr>
        <w:spacing w:line="276" w:lineRule="auto"/>
        <w:rPr>
          <w:rFonts w:asciiTheme="minorHAnsi" w:hAnsiTheme="minorHAnsi"/>
          <w:noProof/>
          <w:sz w:val="22"/>
          <w:lang w:val="pl-PL" w:eastAsia="pl-PL"/>
        </w:rPr>
      </w:pPr>
      <w:r w:rsidRPr="00584D81">
        <w:rPr>
          <w:rFonts w:asciiTheme="minorHAnsi" w:hAnsiTheme="minorHAnsi"/>
          <w:noProof/>
          <w:color w:val="000000" w:themeColor="text1"/>
          <w:sz w:val="22"/>
          <w:lang w:val="pl-PL" w:eastAsia="pl-PL"/>
        </w:rPr>
        <w:pict>
          <v:rect id="_x0000_s1113" style="position:absolute;margin-left:203.55pt;margin-top:.8pt;width:248.8pt;height:96pt;z-index:-251586560;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13" inset=",7.2pt,,7.2pt">
              <w:txbxContent>
                <w:p w:rsidR="00EB1E3B" w:rsidRPr="0075275D" w:rsidRDefault="00EB1E3B" w:rsidP="00286F0A">
                  <w:pPr>
                    <w:rPr>
                      <w:rFonts w:ascii="Calibri" w:hAnsi="Calibri"/>
                      <w:b/>
                      <w:sz w:val="22"/>
                      <w:lang w:val="pl-PL"/>
                    </w:rPr>
                  </w:pPr>
                  <w:r w:rsidRPr="002A4FC9">
                    <w:rPr>
                      <w:rFonts w:ascii="Calibri" w:hAnsi="Calibri"/>
                      <w:b/>
                      <w:sz w:val="22"/>
                      <w:lang w:val="pl-PL"/>
                    </w:rPr>
                    <w:t xml:space="preserve">Całkowita ilość  </w:t>
                  </w: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 xml:space="preserve">e </w:t>
                  </w:r>
                  <w:r w:rsidRPr="003D6F74">
                    <w:rPr>
                      <w:rFonts w:ascii="Calibri" w:hAnsi="Calibri"/>
                      <w:b/>
                      <w:sz w:val="22"/>
                      <w:lang w:val="pl-PL"/>
                    </w:rPr>
                    <w:t xml:space="preserve">z </w:t>
                  </w:r>
                  <w:r>
                    <w:rPr>
                      <w:rFonts w:ascii="Calibri" w:hAnsi="Calibri"/>
                      <w:b/>
                      <w:sz w:val="22"/>
                      <w:lang w:val="pl-PL"/>
                    </w:rPr>
                    <w:t>p</w:t>
                  </w:r>
                  <w:r w:rsidRPr="003D6F74">
                    <w:rPr>
                      <w:rFonts w:ascii="Calibri" w:hAnsi="Calibri"/>
                      <w:b/>
                      <w:sz w:val="22"/>
                      <w:lang w:val="pl-PL"/>
                    </w:rPr>
                    <w:t>rzemysłu</w:t>
                  </w:r>
                  <w:r>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286F0A">
                        <w:pPr>
                          <w:jc w:val="center"/>
                          <w:rPr>
                            <w:b/>
                            <w:sz w:val="44"/>
                          </w:rPr>
                        </w:pPr>
                      </w:p>
                    </w:tc>
                  </w:tr>
                  <w:tr w:rsidR="00EB1E3B" w:rsidTr="00286F0A">
                    <w:tc>
                      <w:tcPr>
                        <w:tcW w:w="2196" w:type="dxa"/>
                        <w:vAlign w:val="center"/>
                      </w:tcPr>
                      <w:p w:rsidR="00EB1E3B" w:rsidRPr="003B0901" w:rsidRDefault="00EB1E3B" w:rsidP="00286F0A">
                        <w:pPr>
                          <w:jc w:val="center"/>
                          <w:rPr>
                            <w:b/>
                            <w:lang w:val="pl-PL"/>
                          </w:rPr>
                        </w:pPr>
                      </w:p>
                    </w:tc>
                    <w:tc>
                      <w:tcPr>
                        <w:tcW w:w="2196" w:type="dxa"/>
                        <w:vAlign w:val="center"/>
                      </w:tcPr>
                      <w:p w:rsidR="00EB1E3B" w:rsidRPr="00933A7F" w:rsidRDefault="00EB1E3B" w:rsidP="00933A7F">
                        <w:pPr>
                          <w:jc w:val="center"/>
                          <w:rPr>
                            <w:rFonts w:ascii="Arial" w:hAnsi="Arial" w:cs="Arial"/>
                            <w:b/>
                            <w:bCs/>
                          </w:rPr>
                        </w:pPr>
                      </w:p>
                    </w:tc>
                  </w:tr>
                </w:tbl>
                <w:p w:rsidR="00EB1E3B" w:rsidRPr="00347928"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3B0901" w:rsidRDefault="00EB1E3B" w:rsidP="00286F0A">
                  <w:pPr>
                    <w:jc w:val="center"/>
                    <w:rPr>
                      <w:rFonts w:ascii="Calibri" w:hAnsi="Calibri"/>
                      <w:b/>
                      <w:lang w:val="pl-PL"/>
                    </w:rPr>
                  </w:pPr>
                </w:p>
              </w:txbxContent>
            </v:textbox>
          </v:rect>
        </w:pict>
      </w:r>
      <w:r w:rsidRPr="00584D81">
        <w:rPr>
          <w:rFonts w:asciiTheme="minorHAnsi" w:hAnsiTheme="minorHAnsi"/>
          <w:noProof/>
          <w:color w:val="000000" w:themeColor="text1"/>
          <w:sz w:val="22"/>
          <w:lang w:val="pl-PL" w:eastAsia="pl-PL"/>
        </w:rPr>
        <w:pict>
          <v:rect id="_x0000_s1114" style="position:absolute;margin-left:204.6pt;margin-top:114.75pt;width:247.75pt;height:93pt;z-index:-251585536;mso-wrap-edited:f" wrapcoords="-540 -300 -720 600 -720 23700 22680 23700 22860 2100 22500 0 21960 -300 -540 -300" fillcolor="#2a8c84" stroked="f" strokecolor="#4a7ebb" strokeweight="1.5pt">
            <v:fill o:detectmouseclick="t" focusposition="" focussize=",90" focus="100%" type="gradient"/>
            <v:shadow on="t" opacity="22938f" offset="0"/>
            <v:textbox style="mso-next-textbox:#_x0000_s1114" inset=",7.2pt,,7.2pt">
              <w:txbxContent>
                <w:p w:rsidR="00EB1E3B" w:rsidRPr="0075275D" w:rsidRDefault="00EB1E3B" w:rsidP="00286F0A">
                  <w:pPr>
                    <w:rPr>
                      <w:rFonts w:ascii="Calibri" w:hAnsi="Calibri"/>
                      <w:b/>
                      <w:sz w:val="22"/>
                      <w:lang w:val="pl-PL"/>
                    </w:rPr>
                  </w:pPr>
                  <w:r>
                    <w:rPr>
                      <w:rFonts w:ascii="Calibri" w:hAnsi="Calibri"/>
                      <w:b/>
                      <w:sz w:val="22"/>
                      <w:lang w:val="pl-PL"/>
                    </w:rPr>
                    <w:t>Mg</w:t>
                  </w:r>
                  <w:r w:rsidRPr="0093590E">
                    <w:rPr>
                      <w:rFonts w:ascii="Calibri" w:hAnsi="Calibri"/>
                      <w:b/>
                      <w:sz w:val="22"/>
                      <w:lang w:val="pl-PL"/>
                    </w:rPr>
                    <w:t>CO</w:t>
                  </w:r>
                  <w:r w:rsidRPr="00B96F0B">
                    <w:rPr>
                      <w:rFonts w:ascii="Calibri" w:hAnsi="Calibri"/>
                      <w:b/>
                      <w:sz w:val="22"/>
                      <w:vertAlign w:val="subscript"/>
                      <w:lang w:val="pl-PL"/>
                    </w:rPr>
                    <w:t>2</w:t>
                  </w:r>
                  <w:r w:rsidRPr="0093590E">
                    <w:rPr>
                      <w:rFonts w:ascii="Calibri" w:hAnsi="Calibri"/>
                      <w:b/>
                      <w:sz w:val="22"/>
                      <w:lang w:val="pl-PL"/>
                    </w:rPr>
                    <w:t xml:space="preserve">e na mieszkańca </w:t>
                  </w:r>
                  <w:r w:rsidRPr="003D6F74">
                    <w:rPr>
                      <w:rFonts w:ascii="Calibri" w:hAnsi="Calibri"/>
                      <w:b/>
                      <w:sz w:val="22"/>
                      <w:lang w:val="pl-PL"/>
                    </w:rPr>
                    <w:t xml:space="preserve">z </w:t>
                  </w:r>
                  <w:r>
                    <w:rPr>
                      <w:rFonts w:ascii="Calibri" w:hAnsi="Calibri"/>
                      <w:b/>
                      <w:sz w:val="22"/>
                      <w:lang w:val="pl-PL"/>
                    </w:rPr>
                    <w:t>p</w:t>
                  </w:r>
                  <w:r w:rsidRPr="003D6F74">
                    <w:rPr>
                      <w:rFonts w:ascii="Calibri" w:hAnsi="Calibri"/>
                      <w:b/>
                      <w:sz w:val="22"/>
                      <w:lang w:val="pl-PL"/>
                    </w:rPr>
                    <w:t>rzemysłu</w:t>
                  </w:r>
                  <w:r w:rsidRPr="002A4FC9">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8458B7" w:rsidRDefault="00EB1E3B" w:rsidP="00286F0A">
                        <w:pPr>
                          <w:jc w:val="center"/>
                          <w:rPr>
                            <w:b/>
                            <w:sz w:val="44"/>
                          </w:rPr>
                        </w:pPr>
                      </w:p>
                    </w:tc>
                  </w:tr>
                  <w:tr w:rsidR="00EB1E3B" w:rsidTr="00286F0A">
                    <w:tc>
                      <w:tcPr>
                        <w:tcW w:w="2196" w:type="dxa"/>
                        <w:vAlign w:val="center"/>
                      </w:tcPr>
                      <w:p w:rsidR="00EB1E3B" w:rsidRDefault="00EB1E3B" w:rsidP="00286F0A">
                        <w:pPr>
                          <w:jc w:val="center"/>
                          <w:rPr>
                            <w:b/>
                          </w:rPr>
                        </w:pPr>
                      </w:p>
                    </w:tc>
                    <w:tc>
                      <w:tcPr>
                        <w:tcW w:w="2196" w:type="dxa"/>
                        <w:vAlign w:val="center"/>
                      </w:tcPr>
                      <w:p w:rsidR="00EB1E3B" w:rsidRPr="008458B7" w:rsidRDefault="00EB1E3B" w:rsidP="00286F0A">
                        <w:pPr>
                          <w:jc w:val="center"/>
                          <w:rPr>
                            <w:b/>
                            <w:sz w:val="44"/>
                          </w:rPr>
                        </w:pPr>
                      </w:p>
                    </w:tc>
                  </w:tr>
                </w:tbl>
                <w:p w:rsidR="00EB1E3B" w:rsidRPr="00347928"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CF76B9" w:rsidRDefault="00EB1E3B" w:rsidP="00286F0A">
                  <w:pPr>
                    <w:jc w:val="center"/>
                    <w:rPr>
                      <w:rFonts w:ascii="Calibri" w:hAnsi="Calibri"/>
                      <w:b/>
                      <w:sz w:val="44"/>
                      <w:lang w:val="pl-PL"/>
                    </w:rPr>
                  </w:pPr>
                </w:p>
                <w:p w:rsidR="00EB1E3B" w:rsidRPr="00563AD1" w:rsidRDefault="00EB1E3B" w:rsidP="00286F0A">
                  <w:pPr>
                    <w:rPr>
                      <w:rFonts w:ascii="Calibri" w:hAnsi="Calibri"/>
                      <w:b/>
                      <w:color w:val="FF0000"/>
                      <w:sz w:val="18"/>
                    </w:rPr>
                  </w:pPr>
                </w:p>
                <w:p w:rsidR="00EB1E3B" w:rsidRDefault="00EB1E3B" w:rsidP="00286F0A"/>
              </w:txbxContent>
            </v:textbox>
          </v:rect>
        </w:pict>
      </w:r>
    </w:p>
    <w:p w:rsidR="00BF1F92" w:rsidRPr="00B61445" w:rsidRDefault="00BF1F92" w:rsidP="00286F0A">
      <w:pPr>
        <w:spacing w:line="276" w:lineRule="auto"/>
        <w:rPr>
          <w:rFonts w:asciiTheme="minorHAnsi" w:hAnsiTheme="minorHAnsi"/>
          <w:noProof/>
          <w:sz w:val="22"/>
          <w:lang w:val="pl-PL" w:eastAsia="pl-PL"/>
        </w:rPr>
      </w:pPr>
    </w:p>
    <w:p w:rsidR="00286F0A" w:rsidRPr="00B61445" w:rsidRDefault="00584D81" w:rsidP="00430F12">
      <w:pPr>
        <w:tabs>
          <w:tab w:val="left" w:pos="3909"/>
        </w:tabs>
        <w:spacing w:line="276" w:lineRule="auto"/>
        <w:rPr>
          <w:rFonts w:asciiTheme="minorHAnsi" w:hAnsiTheme="minorHAnsi"/>
          <w:color w:val="000000" w:themeColor="text1"/>
          <w:sz w:val="22"/>
          <w:lang w:val="pl-PL"/>
        </w:rPr>
      </w:pPr>
      <w:r w:rsidRPr="00584D81">
        <w:rPr>
          <w:rFonts w:asciiTheme="minorHAnsi" w:hAnsiTheme="minorHAnsi"/>
          <w:noProof/>
          <w:sz w:val="22"/>
          <w:lang w:val="pl-PL" w:eastAsia="pl-PL"/>
        </w:rPr>
        <w:pict>
          <v:shape id="_x0000_s1099" type="#_x0000_t202" style="position:absolute;margin-left:102.3pt;margin-top:25.35pt;width:24.9pt;height:100.9pt;z-index:251715584;mso-width-relative:margin;mso-height-relative:margin" filled="f" stroked="f">
            <v:textbox style="layout-flow:vertical;mso-layout-flow-alt:bottom-to-top;mso-next-textbox:#_x0000_s1099">
              <w:txbxContent>
                <w:p w:rsidR="00EB1E3B" w:rsidRPr="00AF10E0" w:rsidRDefault="00EB1E3B" w:rsidP="00286F0A">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r w:rsidR="00286F0A" w:rsidRPr="00B61445">
        <w:rPr>
          <w:rFonts w:asciiTheme="minorHAnsi" w:hAnsiTheme="minorHAnsi"/>
          <w:noProof/>
          <w:sz w:val="22"/>
          <w:lang w:eastAsia="it-IT"/>
        </w:rPr>
        <w:drawing>
          <wp:inline distT="0" distB="0" distL="0" distR="0">
            <wp:extent cx="1343025" cy="1575957"/>
            <wp:effectExtent l="0" t="19050" r="85725" b="62343"/>
            <wp:docPr id="303" name="Obraz 2" descr="blonie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nie1206.jpg"/>
                    <pic:cNvPicPr/>
                  </pic:nvPicPr>
                  <pic:blipFill>
                    <a:blip r:embed="rId24" cstate="print"/>
                    <a:srcRect b="15686"/>
                    <a:stretch>
                      <a:fillRect/>
                    </a:stretch>
                  </pic:blipFill>
                  <pic:spPr>
                    <a:xfrm>
                      <a:off x="0" y="0"/>
                      <a:ext cx="1339314" cy="1581266"/>
                    </a:xfrm>
                    <a:prstGeom prst="rect">
                      <a:avLst/>
                    </a:prstGeom>
                    <a:effectLst>
                      <a:outerShdw blurRad="50800" dist="38100" dir="2700000" algn="tl" rotWithShape="0">
                        <a:prstClr val="black">
                          <a:alpha val="40000"/>
                        </a:prstClr>
                      </a:outerShdw>
                    </a:effectLst>
                  </pic:spPr>
                </pic:pic>
              </a:graphicData>
            </a:graphic>
          </wp:inline>
        </w:drawing>
      </w:r>
      <w:r w:rsidR="00430F12">
        <w:rPr>
          <w:rFonts w:asciiTheme="minorHAnsi" w:hAnsiTheme="minorHAnsi"/>
          <w:color w:val="000000" w:themeColor="text1"/>
          <w:sz w:val="22"/>
          <w:lang w:val="pl-PL"/>
        </w:rPr>
        <w:tab/>
      </w:r>
    </w:p>
    <w:p w:rsidR="00286F0A" w:rsidRPr="00B61445" w:rsidRDefault="00286F0A" w:rsidP="00286F0A">
      <w:pPr>
        <w:spacing w:line="276" w:lineRule="auto"/>
        <w:rPr>
          <w:rFonts w:asciiTheme="minorHAnsi" w:hAnsiTheme="minorHAnsi"/>
          <w:color w:val="000000" w:themeColor="text1"/>
          <w:sz w:val="22"/>
          <w:lang w:val="pl-PL"/>
        </w:rPr>
      </w:pPr>
    </w:p>
    <w:p w:rsidR="00286F0A" w:rsidRPr="00B61445" w:rsidRDefault="00286F0A" w:rsidP="00286F0A">
      <w:pPr>
        <w:spacing w:line="276" w:lineRule="auto"/>
        <w:rPr>
          <w:rFonts w:asciiTheme="minorHAnsi" w:hAnsiTheme="minorHAnsi"/>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r w:rsidRPr="00B61445">
        <w:rPr>
          <w:rFonts w:asciiTheme="minorHAnsi" w:hAnsiTheme="minorHAnsi"/>
          <w:b/>
          <w:sz w:val="22"/>
          <w:lang w:val="pl-PL"/>
        </w:rPr>
        <w:t>Sektor Transportu</w:t>
      </w:r>
    </w:p>
    <w:p w:rsidR="006D2248" w:rsidRPr="00B61445" w:rsidRDefault="00286F0A">
      <w:pPr>
        <w:spacing w:line="276" w:lineRule="auto"/>
        <w:jc w:val="both"/>
        <w:rPr>
          <w:rFonts w:asciiTheme="minorHAnsi" w:hAnsiTheme="minorHAnsi"/>
          <w:b/>
          <w:color w:val="FF0000"/>
          <w:sz w:val="22"/>
          <w:lang w:val="pl-PL"/>
        </w:rPr>
      </w:pPr>
      <w:r w:rsidRPr="00B61445">
        <w:rPr>
          <w:rFonts w:asciiTheme="minorHAnsi" w:hAnsiTheme="minorHAnsi"/>
          <w:color w:val="000000" w:themeColor="text1"/>
          <w:sz w:val="22"/>
          <w:lang w:val="pl-PL"/>
        </w:rPr>
        <w:t xml:space="preserve">Sektor transportu zawiera wszystkie emisje związane ze zużyciem paliw </w:t>
      </w:r>
      <w:r w:rsidR="001E4AE6" w:rsidRPr="00B61445">
        <w:rPr>
          <w:rFonts w:asciiTheme="minorHAnsi" w:hAnsiTheme="minorHAnsi"/>
          <w:color w:val="000000" w:themeColor="text1"/>
          <w:sz w:val="22"/>
          <w:lang w:val="pl-PL"/>
        </w:rPr>
        <w:t xml:space="preserve">silnikowych </w:t>
      </w:r>
      <w:r w:rsidRPr="00B61445">
        <w:rPr>
          <w:rFonts w:asciiTheme="minorHAnsi" w:hAnsiTheme="minorHAnsi"/>
          <w:color w:val="000000" w:themeColor="text1"/>
          <w:sz w:val="22"/>
          <w:lang w:val="pl-PL"/>
        </w:rPr>
        <w:t>w pojazdach poruszających się w granicach miasta</w:t>
      </w:r>
      <w:r w:rsidR="001E4AE6" w:rsidRPr="00B61445">
        <w:rPr>
          <w:rFonts w:asciiTheme="minorHAnsi" w:hAnsiTheme="minorHAnsi"/>
          <w:color w:val="000000" w:themeColor="text1"/>
          <w:sz w:val="22"/>
          <w:lang w:val="pl-PL"/>
        </w:rPr>
        <w:t xml:space="preserve">. </w:t>
      </w:r>
    </w:p>
    <w:p w:rsidR="005F50D2" w:rsidRPr="00B61445" w:rsidRDefault="005F50D2" w:rsidP="00286F0A">
      <w:pPr>
        <w:spacing w:line="276" w:lineRule="auto"/>
        <w:rPr>
          <w:rFonts w:asciiTheme="minorHAnsi" w:hAnsiTheme="minorHAnsi"/>
          <w:b/>
          <w:color w:val="FF0000"/>
          <w:sz w:val="22"/>
          <w:lang w:val="pl-PL"/>
        </w:rPr>
      </w:pPr>
    </w:p>
    <w:p w:rsidR="00286F0A" w:rsidRPr="00B61445" w:rsidRDefault="00286F0A" w:rsidP="00286F0A">
      <w:pPr>
        <w:spacing w:line="276" w:lineRule="auto"/>
        <w:rPr>
          <w:rFonts w:asciiTheme="minorHAnsi" w:hAnsiTheme="minorHAnsi"/>
          <w:b/>
          <w:color w:val="FF0000"/>
          <w:sz w:val="22"/>
          <w:lang w:val="pl-PL"/>
        </w:rPr>
      </w:pPr>
    </w:p>
    <w:p w:rsidR="00286F0A" w:rsidRPr="00B61445" w:rsidRDefault="00584D81" w:rsidP="00286F0A">
      <w:pPr>
        <w:spacing w:line="276" w:lineRule="auto"/>
        <w:rPr>
          <w:rFonts w:asciiTheme="minorHAnsi" w:hAnsiTheme="minorHAnsi"/>
          <w:b/>
          <w:color w:val="FF0000"/>
          <w:sz w:val="22"/>
          <w:lang w:val="pl-PL"/>
        </w:rPr>
      </w:pPr>
      <w:r w:rsidRPr="00584D81">
        <w:rPr>
          <w:rFonts w:asciiTheme="minorHAnsi" w:hAnsiTheme="minorHAnsi"/>
          <w:noProof/>
          <w:sz w:val="22"/>
          <w:lang w:val="pl-PL" w:eastAsia="pl-PL"/>
        </w:rPr>
        <w:pict>
          <v:rect id="_x0000_s1115" style="position:absolute;margin-left:203.55pt;margin-top:2.1pt;width:248.8pt;height:95.8pt;z-index:251731968;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15" inset=",7.2pt,,7.2pt">
              <w:txbxContent>
                <w:p w:rsidR="00EB1E3B" w:rsidRPr="0075275D" w:rsidRDefault="00EB1E3B" w:rsidP="00286F0A">
                  <w:pPr>
                    <w:rPr>
                      <w:rFonts w:ascii="Calibri" w:hAnsi="Calibri"/>
                      <w:b/>
                      <w:sz w:val="22"/>
                      <w:lang w:val="pl-PL"/>
                    </w:rPr>
                  </w:pPr>
                  <w:r w:rsidRPr="002A4FC9">
                    <w:rPr>
                      <w:rFonts w:ascii="Calibri" w:hAnsi="Calibri"/>
                      <w:b/>
                      <w:sz w:val="22"/>
                      <w:lang w:val="pl-PL"/>
                    </w:rPr>
                    <w:t xml:space="preserve">Całkowita ilość  </w:t>
                  </w: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 xml:space="preserve">e </w:t>
                  </w:r>
                  <w:r w:rsidRPr="003D6F74">
                    <w:rPr>
                      <w:rFonts w:ascii="Calibri" w:hAnsi="Calibri"/>
                      <w:b/>
                      <w:sz w:val="22"/>
                      <w:lang w:val="pl-PL"/>
                    </w:rPr>
                    <w:t xml:space="preserve">z </w:t>
                  </w:r>
                  <w:r>
                    <w:rPr>
                      <w:rFonts w:ascii="Calibri" w:hAnsi="Calibri"/>
                      <w:b/>
                      <w:sz w:val="22"/>
                      <w:lang w:val="pl-PL"/>
                    </w:rPr>
                    <w:t>transportu:</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286F0A">
                        <w:pPr>
                          <w:jc w:val="center"/>
                          <w:rPr>
                            <w:b/>
                            <w:sz w:val="44"/>
                          </w:rPr>
                        </w:pPr>
                      </w:p>
                    </w:tc>
                  </w:tr>
                  <w:tr w:rsidR="00EB1E3B" w:rsidTr="00286F0A">
                    <w:tc>
                      <w:tcPr>
                        <w:tcW w:w="2196" w:type="dxa"/>
                        <w:vAlign w:val="center"/>
                      </w:tcPr>
                      <w:p w:rsidR="00EB1E3B" w:rsidRPr="00933A7F" w:rsidRDefault="00EB1E3B" w:rsidP="00933A7F">
                        <w:pPr>
                          <w:jc w:val="center"/>
                          <w:rPr>
                            <w:b/>
                          </w:rPr>
                        </w:pPr>
                      </w:p>
                    </w:tc>
                    <w:tc>
                      <w:tcPr>
                        <w:tcW w:w="2196" w:type="dxa"/>
                        <w:vAlign w:val="center"/>
                      </w:tcPr>
                      <w:p w:rsidR="00EB1E3B" w:rsidRPr="008458B7" w:rsidRDefault="00EB1E3B" w:rsidP="00933A7F">
                        <w:pPr>
                          <w:jc w:val="center"/>
                          <w:rPr>
                            <w:b/>
                            <w:sz w:val="44"/>
                          </w:rPr>
                        </w:pPr>
                      </w:p>
                    </w:tc>
                  </w:tr>
                </w:tbl>
                <w:p w:rsidR="00EB1E3B" w:rsidRPr="006555C3"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txbxContent>
            </v:textbox>
            <w10:wrap type="tight"/>
          </v:rect>
        </w:pict>
      </w:r>
      <w:r w:rsidRPr="00584D81">
        <w:rPr>
          <w:rFonts w:asciiTheme="minorHAnsi" w:hAnsiTheme="minorHAnsi"/>
          <w:noProof/>
          <w:sz w:val="22"/>
          <w:lang w:val="pl-PL" w:eastAsia="pl-PL"/>
        </w:rPr>
        <w:pict>
          <v:rect id="_x0000_s1116" style="position:absolute;margin-left:204.6pt;margin-top:116.05pt;width:247.75pt;height:93pt;z-index:251732992;mso-wrap-edited:f" wrapcoords="-540 -300 -720 600 -720 23700 22680 23700 22860 2100 22500 0 21960 -300 -540 -300" fillcolor="#2a8c84" stroked="f" strokecolor="#4a7ebb" strokeweight="1.5pt">
            <v:fill o:detectmouseclick="t" focusposition="" focussize=",90" focus="100%" type="gradient"/>
            <v:shadow on="t" opacity="22938f" offset="0"/>
            <v:textbox style="mso-next-textbox:#_x0000_s1116" inset=",7.2pt,,7.2pt">
              <w:txbxContent>
                <w:p w:rsidR="00EB1E3B" w:rsidRPr="0075275D" w:rsidRDefault="00EB1E3B" w:rsidP="00286F0A">
                  <w:pPr>
                    <w:rPr>
                      <w:rFonts w:ascii="Calibri" w:hAnsi="Calibri"/>
                      <w:b/>
                      <w:sz w:val="22"/>
                      <w:lang w:val="pl-PL"/>
                    </w:rPr>
                  </w:pPr>
                  <w:r>
                    <w:rPr>
                      <w:rFonts w:ascii="Calibri" w:hAnsi="Calibri"/>
                      <w:b/>
                      <w:sz w:val="22"/>
                      <w:lang w:val="pl-PL"/>
                    </w:rPr>
                    <w:t>Mg</w:t>
                  </w:r>
                  <w:r w:rsidRPr="0093590E">
                    <w:rPr>
                      <w:rFonts w:ascii="Calibri" w:hAnsi="Calibri"/>
                      <w:b/>
                      <w:sz w:val="22"/>
                      <w:lang w:val="pl-PL"/>
                    </w:rPr>
                    <w:t>CO</w:t>
                  </w:r>
                  <w:r w:rsidRPr="00B96F0B">
                    <w:rPr>
                      <w:rFonts w:ascii="Calibri" w:hAnsi="Calibri"/>
                      <w:b/>
                      <w:sz w:val="22"/>
                      <w:vertAlign w:val="subscript"/>
                      <w:lang w:val="pl-PL"/>
                    </w:rPr>
                    <w:t>2</w:t>
                  </w:r>
                  <w:r w:rsidRPr="0093590E">
                    <w:rPr>
                      <w:rFonts w:ascii="Calibri" w:hAnsi="Calibri"/>
                      <w:b/>
                      <w:sz w:val="22"/>
                      <w:lang w:val="pl-PL"/>
                    </w:rPr>
                    <w:t xml:space="preserve">e na mieszkańca </w:t>
                  </w:r>
                  <w:r w:rsidRPr="003D6F74">
                    <w:rPr>
                      <w:rFonts w:ascii="Calibri" w:hAnsi="Calibri"/>
                      <w:b/>
                      <w:sz w:val="22"/>
                      <w:lang w:val="pl-PL"/>
                    </w:rPr>
                    <w:t xml:space="preserve">z </w:t>
                  </w:r>
                  <w:r>
                    <w:rPr>
                      <w:rFonts w:ascii="Calibri" w:hAnsi="Calibri"/>
                      <w:b/>
                      <w:sz w:val="22"/>
                      <w:lang w:val="pl-PL"/>
                    </w:rPr>
                    <w:t>transportu</w:t>
                  </w:r>
                  <w:r w:rsidRPr="002A4FC9">
                    <w:rPr>
                      <w:rFonts w:ascii="Calibri" w:hAnsi="Calibri"/>
                      <w:b/>
                      <w:sz w:val="22"/>
                      <w:lang w:val="pl-P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8458B7" w:rsidRDefault="00EB1E3B" w:rsidP="00286F0A">
                        <w:pPr>
                          <w:jc w:val="center"/>
                          <w:rPr>
                            <w:b/>
                            <w:sz w:val="44"/>
                          </w:rPr>
                        </w:pPr>
                      </w:p>
                    </w:tc>
                  </w:tr>
                  <w:tr w:rsidR="00EB1E3B" w:rsidTr="00286F0A">
                    <w:tc>
                      <w:tcPr>
                        <w:tcW w:w="2196" w:type="dxa"/>
                        <w:vAlign w:val="center"/>
                      </w:tcPr>
                      <w:p w:rsidR="00EB1E3B" w:rsidRDefault="00EB1E3B" w:rsidP="00D94EBE">
                        <w:pPr>
                          <w:jc w:val="center"/>
                          <w:rPr>
                            <w:b/>
                          </w:rPr>
                        </w:pPr>
                      </w:p>
                    </w:tc>
                    <w:tc>
                      <w:tcPr>
                        <w:tcW w:w="2196" w:type="dxa"/>
                        <w:vAlign w:val="center"/>
                      </w:tcPr>
                      <w:p w:rsidR="00EB1E3B" w:rsidRPr="008458B7" w:rsidRDefault="00EB1E3B" w:rsidP="00286F0A">
                        <w:pPr>
                          <w:jc w:val="center"/>
                          <w:rPr>
                            <w:b/>
                            <w:sz w:val="44"/>
                          </w:rPr>
                        </w:pPr>
                      </w:p>
                    </w:tc>
                  </w:tr>
                </w:tbl>
                <w:p w:rsidR="00EB1E3B" w:rsidRPr="00347928"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CF76B9" w:rsidRDefault="00EB1E3B" w:rsidP="00286F0A">
                  <w:pPr>
                    <w:jc w:val="center"/>
                    <w:rPr>
                      <w:rFonts w:ascii="Calibri" w:hAnsi="Calibri"/>
                      <w:b/>
                      <w:sz w:val="44"/>
                      <w:lang w:val="pl-PL"/>
                    </w:rPr>
                  </w:pPr>
                </w:p>
                <w:p w:rsidR="00EB1E3B" w:rsidRPr="00563AD1" w:rsidRDefault="00EB1E3B" w:rsidP="00286F0A">
                  <w:pPr>
                    <w:rPr>
                      <w:rFonts w:ascii="Calibri" w:hAnsi="Calibri"/>
                      <w:b/>
                      <w:color w:val="FF0000"/>
                      <w:sz w:val="18"/>
                    </w:rPr>
                  </w:pPr>
                </w:p>
                <w:p w:rsidR="00EB1E3B" w:rsidRDefault="00EB1E3B" w:rsidP="00286F0A"/>
              </w:txbxContent>
            </v:textbox>
            <w10:wrap type="tight"/>
          </v:rect>
        </w:pict>
      </w:r>
    </w:p>
    <w:p w:rsidR="00286F0A" w:rsidRPr="00B61445" w:rsidRDefault="00286F0A" w:rsidP="00286F0A">
      <w:pPr>
        <w:spacing w:line="276" w:lineRule="auto"/>
        <w:rPr>
          <w:rFonts w:asciiTheme="minorHAnsi" w:hAnsiTheme="minorHAnsi"/>
          <w:b/>
          <w:color w:val="FF0000"/>
          <w:sz w:val="22"/>
          <w:lang w:val="pl-PL"/>
        </w:rPr>
      </w:pPr>
    </w:p>
    <w:p w:rsidR="00286F0A" w:rsidRPr="00B61445" w:rsidRDefault="00584D81" w:rsidP="00286F0A">
      <w:pPr>
        <w:rPr>
          <w:rFonts w:asciiTheme="minorHAnsi" w:hAnsiTheme="minorHAnsi"/>
          <w:b/>
          <w:sz w:val="22"/>
          <w:lang w:val="pl-PL"/>
        </w:rPr>
      </w:pPr>
      <w:r w:rsidRPr="00584D81">
        <w:rPr>
          <w:rFonts w:asciiTheme="minorHAnsi" w:hAnsiTheme="minorHAnsi"/>
          <w:noProof/>
          <w:color w:val="FF0000"/>
          <w:sz w:val="22"/>
          <w:lang w:val="pl-PL" w:eastAsia="pl-PL"/>
        </w:rPr>
        <w:pict>
          <v:shape id="_x0000_s1100" type="#_x0000_t202" style="position:absolute;margin-left:166.8pt;margin-top:26.95pt;width:24.9pt;height:100.9pt;z-index:251716608;mso-width-relative:margin;mso-height-relative:margin" filled="f" stroked="f">
            <v:textbox style="layout-flow:vertical;mso-layout-flow-alt:bottom-to-top;mso-next-textbox:#_x0000_s1100">
              <w:txbxContent>
                <w:p w:rsidR="00EB1E3B" w:rsidRPr="00AF10E0" w:rsidRDefault="00EB1E3B" w:rsidP="00286F0A">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r w:rsidR="009F3D39" w:rsidRPr="00B61445">
        <w:rPr>
          <w:rFonts w:asciiTheme="minorHAnsi" w:hAnsiTheme="minorHAnsi"/>
          <w:b/>
          <w:noProof/>
          <w:sz w:val="22"/>
          <w:lang w:eastAsia="it-IT"/>
        </w:rPr>
        <w:drawing>
          <wp:anchor distT="0" distB="0" distL="114300" distR="114300" simplePos="0" relativeHeight="251769856" behindDoc="1" locked="0" layoutInCell="1" allowOverlap="1">
            <wp:simplePos x="0" y="0"/>
            <wp:positionH relativeFrom="column">
              <wp:posOffset>3810</wp:posOffset>
            </wp:positionH>
            <wp:positionV relativeFrom="paragraph">
              <wp:posOffset>374015</wp:posOffset>
            </wp:positionV>
            <wp:extent cx="2162175" cy="1186180"/>
            <wp:effectExtent l="0" t="19050" r="85725" b="52070"/>
            <wp:wrapNone/>
            <wp:docPr id="10" name="Obraz 9" descr="Bdgoszcz_Lotu_08_tcm29-2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goszcz_Lotu_08_tcm29-22658.jpg"/>
                    <pic:cNvPicPr/>
                  </pic:nvPicPr>
                  <pic:blipFill>
                    <a:blip r:embed="rId25" cstate="print"/>
                    <a:srcRect l="9279" t="31200" r="6406"/>
                    <a:stretch>
                      <a:fillRect/>
                    </a:stretch>
                  </pic:blipFill>
                  <pic:spPr>
                    <a:xfrm>
                      <a:off x="0" y="0"/>
                      <a:ext cx="2162175" cy="1186180"/>
                    </a:xfrm>
                    <a:prstGeom prst="rect">
                      <a:avLst/>
                    </a:prstGeom>
                    <a:effectLst>
                      <a:outerShdw blurRad="50800" dist="38100" dir="2700000" algn="tl" rotWithShape="0">
                        <a:prstClr val="black">
                          <a:alpha val="40000"/>
                        </a:prstClr>
                      </a:outerShdw>
                    </a:effectLst>
                  </pic:spPr>
                </pic:pic>
              </a:graphicData>
            </a:graphic>
          </wp:anchor>
        </w:drawing>
      </w:r>
      <w:r w:rsidR="00286F0A" w:rsidRPr="00B61445">
        <w:rPr>
          <w:rFonts w:asciiTheme="minorHAnsi" w:hAnsiTheme="minorHAnsi"/>
          <w:b/>
          <w:sz w:val="22"/>
          <w:lang w:val="pl-PL"/>
        </w:rPr>
        <w:br w:type="page"/>
      </w:r>
    </w:p>
    <w:p w:rsidR="006D2248" w:rsidRPr="00B61445" w:rsidRDefault="0057441E">
      <w:pPr>
        <w:spacing w:line="276" w:lineRule="auto"/>
        <w:jc w:val="both"/>
        <w:rPr>
          <w:rFonts w:asciiTheme="minorHAnsi" w:hAnsiTheme="minorHAnsi"/>
          <w:color w:val="000000" w:themeColor="text1"/>
          <w:sz w:val="22"/>
          <w:lang w:val="pl-PL"/>
        </w:rPr>
      </w:pPr>
      <w:r w:rsidRPr="00B61445">
        <w:rPr>
          <w:rFonts w:asciiTheme="minorHAnsi" w:hAnsiTheme="minorHAnsi"/>
          <w:color w:val="000000" w:themeColor="text1"/>
          <w:sz w:val="22"/>
          <w:lang w:val="pl-PL"/>
        </w:rPr>
        <w:lastRenderedPageBreak/>
        <w:t xml:space="preserve">Tabela 8. Przedstawia </w:t>
      </w:r>
      <w:r w:rsidR="005F50D2" w:rsidRPr="00B61445">
        <w:rPr>
          <w:rFonts w:asciiTheme="minorHAnsi" w:hAnsiTheme="minorHAnsi"/>
          <w:color w:val="000000" w:themeColor="text1"/>
          <w:sz w:val="22"/>
          <w:lang w:val="pl-PL"/>
        </w:rPr>
        <w:t xml:space="preserve">podział </w:t>
      </w:r>
      <w:r w:rsidRPr="00B61445">
        <w:rPr>
          <w:rFonts w:asciiTheme="minorHAnsi" w:hAnsiTheme="minorHAnsi"/>
          <w:color w:val="000000" w:themeColor="text1"/>
          <w:sz w:val="22"/>
          <w:lang w:val="pl-PL"/>
        </w:rPr>
        <w:t xml:space="preserve">całkowitej emisji z transportu na poszczególne grupy pojazdów. </w:t>
      </w:r>
    </w:p>
    <w:p w:rsidR="0057441E" w:rsidRPr="00B61445" w:rsidRDefault="0057441E" w:rsidP="00286F0A">
      <w:pPr>
        <w:spacing w:line="276" w:lineRule="auto"/>
        <w:rPr>
          <w:rFonts w:asciiTheme="minorHAnsi" w:hAnsiTheme="minorHAnsi"/>
          <w:color w:val="000000" w:themeColor="text1"/>
          <w:sz w:val="22"/>
          <w:lang w:val="pl-PL"/>
        </w:rPr>
      </w:pPr>
    </w:p>
    <w:p w:rsidR="00D94EBE" w:rsidRPr="00B61445" w:rsidRDefault="00286F0A" w:rsidP="00286F0A">
      <w:pPr>
        <w:spacing w:line="276" w:lineRule="auto"/>
        <w:rPr>
          <w:rFonts w:asciiTheme="minorHAnsi" w:hAnsiTheme="minorHAnsi"/>
          <w:b/>
          <w:sz w:val="22"/>
          <w:lang w:val="pl-PL"/>
        </w:rPr>
      </w:pPr>
      <w:r w:rsidRPr="00B61445">
        <w:rPr>
          <w:rFonts w:asciiTheme="minorHAnsi" w:hAnsiTheme="minorHAnsi"/>
          <w:color w:val="000000" w:themeColor="text1"/>
          <w:sz w:val="22"/>
          <w:lang w:val="pl-PL"/>
        </w:rPr>
        <w:t xml:space="preserve">Tabela </w:t>
      </w:r>
      <w:r w:rsidR="00584D81" w:rsidRPr="00B61445">
        <w:rPr>
          <w:rFonts w:asciiTheme="minorHAnsi" w:hAnsiTheme="minorHAnsi"/>
          <w:color w:val="000000" w:themeColor="text1"/>
          <w:sz w:val="22"/>
          <w:lang w:val="pl-PL"/>
        </w:rPr>
        <w:fldChar w:fldCharType="begin"/>
      </w:r>
      <w:r w:rsidRPr="00B61445">
        <w:rPr>
          <w:rFonts w:asciiTheme="minorHAnsi" w:hAnsiTheme="minorHAnsi"/>
          <w:color w:val="000000" w:themeColor="text1"/>
          <w:sz w:val="22"/>
          <w:lang w:val="pl-PL"/>
        </w:rPr>
        <w:instrText xml:space="preserve"> SEQ Tabela \* ARABIC </w:instrText>
      </w:r>
      <w:r w:rsidR="00584D81" w:rsidRPr="00B61445">
        <w:rPr>
          <w:rFonts w:asciiTheme="minorHAnsi" w:hAnsiTheme="minorHAnsi"/>
          <w:color w:val="000000" w:themeColor="text1"/>
          <w:sz w:val="22"/>
          <w:lang w:val="pl-PL"/>
        </w:rPr>
        <w:fldChar w:fldCharType="separate"/>
      </w:r>
      <w:r w:rsidR="00A62244">
        <w:rPr>
          <w:rFonts w:asciiTheme="minorHAnsi" w:hAnsiTheme="minorHAnsi"/>
          <w:noProof/>
          <w:color w:val="000000" w:themeColor="text1"/>
          <w:sz w:val="22"/>
          <w:lang w:val="pl-PL"/>
        </w:rPr>
        <w:t>8</w:t>
      </w:r>
      <w:r w:rsidR="00584D81" w:rsidRPr="00B61445">
        <w:rPr>
          <w:rFonts w:asciiTheme="minorHAnsi" w:hAnsiTheme="minorHAnsi"/>
          <w:color w:val="000000" w:themeColor="text1"/>
          <w:sz w:val="22"/>
          <w:lang w:val="pl-PL"/>
        </w:rPr>
        <w:fldChar w:fldCharType="end"/>
      </w:r>
      <w:r w:rsidRPr="00B61445">
        <w:rPr>
          <w:rFonts w:asciiTheme="minorHAnsi" w:hAnsiTheme="minorHAnsi"/>
          <w:color w:val="000000" w:themeColor="text1"/>
          <w:sz w:val="22"/>
          <w:lang w:val="pl-PL"/>
        </w:rPr>
        <w:t xml:space="preserve">. </w:t>
      </w:r>
      <w:r w:rsidRPr="00B61445">
        <w:rPr>
          <w:rFonts w:asciiTheme="minorHAnsi" w:hAnsiTheme="minorHAnsi"/>
          <w:sz w:val="22"/>
          <w:lang w:val="pl-PL"/>
        </w:rPr>
        <w:t>Główne grupy emisji GHG z transportu</w:t>
      </w:r>
      <w:r w:rsidRPr="00B61445">
        <w:rPr>
          <w:rFonts w:asciiTheme="minorHAnsi" w:hAnsiTheme="minorHAnsi"/>
          <w:b/>
          <w:sz w:val="22"/>
          <w:lang w:val="pl-PL"/>
        </w:rPr>
        <w:t xml:space="preserve">  </w:t>
      </w:r>
    </w:p>
    <w:p w:rsidR="00286F0A" w:rsidRPr="00B61445" w:rsidRDefault="00286F0A" w:rsidP="00286F0A">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tbl>
      <w:tblPr>
        <w:tblpPr w:leftFromText="141" w:rightFromText="141" w:vertAnchor="text" w:horzAnchor="page" w:tblpX="1243"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518"/>
        <w:gridCol w:w="1276"/>
        <w:gridCol w:w="1276"/>
        <w:gridCol w:w="1275"/>
        <w:gridCol w:w="1418"/>
        <w:gridCol w:w="1417"/>
      </w:tblGrid>
      <w:tr w:rsidR="00286F0A" w:rsidRPr="00B61445" w:rsidTr="00D94EBE">
        <w:tc>
          <w:tcPr>
            <w:tcW w:w="9180" w:type="dxa"/>
            <w:gridSpan w:val="6"/>
            <w:shd w:val="clear" w:color="auto" w:fill="99CC00"/>
          </w:tcPr>
          <w:p w:rsidR="00286F0A" w:rsidRPr="00B61445" w:rsidRDefault="00286F0A" w:rsidP="00286F0A">
            <w:pPr>
              <w:spacing w:line="276" w:lineRule="auto"/>
              <w:rPr>
                <w:rFonts w:asciiTheme="minorHAnsi" w:hAnsiTheme="minorHAnsi"/>
                <w:b/>
                <w:sz w:val="22"/>
                <w:lang w:val="pl-PL"/>
              </w:rPr>
            </w:pPr>
            <w:r w:rsidRPr="00B61445">
              <w:rPr>
                <w:rFonts w:asciiTheme="minorHAnsi" w:hAnsiTheme="minorHAnsi"/>
                <w:b/>
                <w:sz w:val="22"/>
                <w:lang w:val="pl-PL"/>
              </w:rPr>
              <w:t>Główne grupy emisji MgCO</w:t>
            </w:r>
            <w:r w:rsidRPr="00B61445">
              <w:rPr>
                <w:rFonts w:asciiTheme="minorHAnsi" w:hAnsiTheme="minorHAnsi"/>
                <w:b/>
                <w:sz w:val="22"/>
                <w:vertAlign w:val="subscript"/>
                <w:lang w:val="pl-PL"/>
              </w:rPr>
              <w:t>2</w:t>
            </w:r>
            <w:r w:rsidRPr="00B61445">
              <w:rPr>
                <w:rFonts w:asciiTheme="minorHAnsi" w:hAnsiTheme="minorHAnsi"/>
                <w:b/>
                <w:sz w:val="22"/>
                <w:lang w:val="pl-PL"/>
              </w:rPr>
              <w:t xml:space="preserve">e z transportu  </w:t>
            </w:r>
          </w:p>
        </w:tc>
      </w:tr>
      <w:tr w:rsidR="00286F0A" w:rsidRPr="00B61445" w:rsidTr="0057441E">
        <w:tc>
          <w:tcPr>
            <w:tcW w:w="2518" w:type="dxa"/>
          </w:tcPr>
          <w:p w:rsidR="00286F0A" w:rsidRPr="00B61445" w:rsidRDefault="00286F0A" w:rsidP="00286F0A">
            <w:pPr>
              <w:spacing w:line="276" w:lineRule="auto"/>
              <w:rPr>
                <w:rFonts w:asciiTheme="minorHAnsi" w:hAnsiTheme="minorHAnsi"/>
                <w:sz w:val="22"/>
                <w:lang w:val="pl-PL"/>
              </w:rPr>
            </w:pPr>
          </w:p>
        </w:tc>
        <w:tc>
          <w:tcPr>
            <w:tcW w:w="1276" w:type="dxa"/>
          </w:tcPr>
          <w:p w:rsidR="00286F0A" w:rsidRPr="00B61445" w:rsidRDefault="00286F0A" w:rsidP="00286F0A">
            <w:pPr>
              <w:spacing w:line="276" w:lineRule="auto"/>
              <w:jc w:val="center"/>
              <w:rPr>
                <w:rFonts w:asciiTheme="minorHAnsi" w:hAnsiTheme="minorHAnsi"/>
                <w:b/>
                <w:sz w:val="22"/>
                <w:lang w:val="pl-PL"/>
              </w:rPr>
            </w:pPr>
          </w:p>
        </w:tc>
        <w:tc>
          <w:tcPr>
            <w:tcW w:w="1276" w:type="dxa"/>
          </w:tcPr>
          <w:p w:rsidR="00286F0A" w:rsidRPr="00B61445" w:rsidRDefault="00286F0A" w:rsidP="00286F0A">
            <w:pPr>
              <w:spacing w:line="276" w:lineRule="auto"/>
              <w:jc w:val="center"/>
              <w:rPr>
                <w:rFonts w:asciiTheme="minorHAnsi" w:hAnsiTheme="minorHAnsi"/>
                <w:b/>
                <w:sz w:val="22"/>
                <w:lang w:val="pl-PL"/>
              </w:rPr>
            </w:pPr>
          </w:p>
        </w:tc>
        <w:tc>
          <w:tcPr>
            <w:tcW w:w="1275" w:type="dxa"/>
          </w:tcPr>
          <w:p w:rsidR="00286F0A" w:rsidRPr="00B61445" w:rsidRDefault="00286F0A" w:rsidP="00286F0A">
            <w:pPr>
              <w:spacing w:line="276" w:lineRule="auto"/>
              <w:jc w:val="center"/>
              <w:rPr>
                <w:rFonts w:asciiTheme="minorHAnsi" w:hAnsiTheme="minorHAnsi"/>
                <w:b/>
                <w:sz w:val="22"/>
                <w:lang w:val="pl-PL"/>
              </w:rPr>
            </w:pPr>
          </w:p>
        </w:tc>
        <w:tc>
          <w:tcPr>
            <w:tcW w:w="1418" w:type="dxa"/>
          </w:tcPr>
          <w:p w:rsidR="00286F0A" w:rsidRPr="00B61445" w:rsidRDefault="00286F0A" w:rsidP="00286F0A">
            <w:pPr>
              <w:spacing w:line="276" w:lineRule="auto"/>
              <w:jc w:val="center"/>
              <w:rPr>
                <w:rFonts w:asciiTheme="minorHAnsi" w:hAnsiTheme="minorHAnsi"/>
                <w:b/>
                <w:sz w:val="22"/>
                <w:lang w:val="pl-PL"/>
              </w:rPr>
            </w:pPr>
          </w:p>
        </w:tc>
        <w:tc>
          <w:tcPr>
            <w:tcW w:w="1417" w:type="dxa"/>
          </w:tcPr>
          <w:p w:rsidR="00286F0A" w:rsidRPr="00B61445" w:rsidRDefault="00286F0A" w:rsidP="00286F0A">
            <w:pPr>
              <w:spacing w:line="276" w:lineRule="auto"/>
              <w:jc w:val="center"/>
              <w:rPr>
                <w:rFonts w:asciiTheme="minorHAnsi" w:hAnsiTheme="minorHAnsi"/>
                <w:b/>
                <w:sz w:val="22"/>
                <w:lang w:val="pl-PL"/>
              </w:rPr>
            </w:pPr>
          </w:p>
        </w:tc>
      </w:tr>
      <w:tr w:rsidR="00286F0A" w:rsidRPr="00B61445" w:rsidTr="0057441E">
        <w:tc>
          <w:tcPr>
            <w:tcW w:w="2518" w:type="dxa"/>
          </w:tcPr>
          <w:p w:rsidR="00286F0A" w:rsidRPr="00B61445" w:rsidRDefault="009F7B95" w:rsidP="00286F0A">
            <w:pPr>
              <w:spacing w:line="276" w:lineRule="auto"/>
              <w:rPr>
                <w:rFonts w:asciiTheme="minorHAnsi" w:hAnsiTheme="minorHAnsi"/>
                <w:b/>
                <w:sz w:val="22"/>
                <w:lang w:val="pl-PL"/>
              </w:rPr>
            </w:pPr>
            <w:r w:rsidRPr="00B61445">
              <w:rPr>
                <w:rFonts w:asciiTheme="minorHAnsi" w:hAnsiTheme="minorHAnsi"/>
                <w:b/>
                <w:sz w:val="22"/>
                <w:lang w:val="pl-PL"/>
              </w:rPr>
              <w:t>RUCH LOKALNY</w:t>
            </w:r>
          </w:p>
        </w:tc>
        <w:tc>
          <w:tcPr>
            <w:tcW w:w="1276" w:type="dxa"/>
          </w:tcPr>
          <w:p w:rsidR="00286F0A" w:rsidRPr="00B61445" w:rsidRDefault="00286F0A" w:rsidP="00843787">
            <w:pPr>
              <w:spacing w:line="276" w:lineRule="auto"/>
              <w:jc w:val="right"/>
              <w:rPr>
                <w:rFonts w:asciiTheme="minorHAnsi" w:hAnsiTheme="minorHAnsi"/>
                <w:b/>
                <w:sz w:val="22"/>
                <w:lang w:val="pl-PL"/>
              </w:rPr>
            </w:pPr>
          </w:p>
        </w:tc>
        <w:tc>
          <w:tcPr>
            <w:tcW w:w="1276" w:type="dxa"/>
          </w:tcPr>
          <w:p w:rsidR="00286F0A" w:rsidRPr="00B61445" w:rsidRDefault="00286F0A" w:rsidP="00843787">
            <w:pPr>
              <w:spacing w:line="276" w:lineRule="auto"/>
              <w:jc w:val="right"/>
              <w:rPr>
                <w:rFonts w:asciiTheme="minorHAnsi" w:hAnsiTheme="minorHAnsi"/>
                <w:b/>
                <w:sz w:val="22"/>
                <w:lang w:val="pl-PL"/>
              </w:rPr>
            </w:pPr>
          </w:p>
        </w:tc>
        <w:tc>
          <w:tcPr>
            <w:tcW w:w="1275" w:type="dxa"/>
          </w:tcPr>
          <w:p w:rsidR="00286F0A" w:rsidRPr="00B61445" w:rsidRDefault="00286F0A" w:rsidP="00843787">
            <w:pPr>
              <w:spacing w:line="276" w:lineRule="auto"/>
              <w:jc w:val="right"/>
              <w:rPr>
                <w:rFonts w:asciiTheme="minorHAnsi" w:hAnsiTheme="minorHAnsi"/>
                <w:b/>
                <w:sz w:val="22"/>
                <w:lang w:val="pl-PL"/>
              </w:rPr>
            </w:pPr>
          </w:p>
        </w:tc>
        <w:tc>
          <w:tcPr>
            <w:tcW w:w="1418" w:type="dxa"/>
          </w:tcPr>
          <w:p w:rsidR="00286F0A" w:rsidRPr="00B61445" w:rsidRDefault="00286F0A" w:rsidP="00843787">
            <w:pPr>
              <w:spacing w:line="276" w:lineRule="auto"/>
              <w:jc w:val="right"/>
              <w:rPr>
                <w:rFonts w:asciiTheme="minorHAnsi" w:hAnsiTheme="minorHAnsi"/>
                <w:b/>
                <w:sz w:val="22"/>
                <w:lang w:val="pl-PL"/>
              </w:rPr>
            </w:pPr>
          </w:p>
        </w:tc>
        <w:tc>
          <w:tcPr>
            <w:tcW w:w="1417" w:type="dxa"/>
          </w:tcPr>
          <w:p w:rsidR="00286F0A" w:rsidRPr="00B61445" w:rsidRDefault="00286F0A" w:rsidP="00843787">
            <w:pPr>
              <w:spacing w:line="276" w:lineRule="auto"/>
              <w:jc w:val="right"/>
              <w:rPr>
                <w:rFonts w:asciiTheme="minorHAnsi" w:hAnsiTheme="minorHAnsi"/>
                <w:b/>
                <w:sz w:val="22"/>
                <w:lang w:val="pl-PL"/>
              </w:rPr>
            </w:pPr>
          </w:p>
        </w:tc>
      </w:tr>
      <w:tr w:rsidR="00286F0A" w:rsidRPr="00B61445" w:rsidTr="0057441E">
        <w:tc>
          <w:tcPr>
            <w:tcW w:w="2518" w:type="dxa"/>
          </w:tcPr>
          <w:p w:rsidR="00286F0A" w:rsidRPr="00B61445" w:rsidRDefault="009F7B95" w:rsidP="00286F0A">
            <w:pPr>
              <w:spacing w:line="276" w:lineRule="auto"/>
              <w:rPr>
                <w:rFonts w:asciiTheme="minorHAnsi" w:hAnsiTheme="minorHAnsi"/>
                <w:sz w:val="22"/>
                <w:lang w:val="pl-PL"/>
              </w:rPr>
            </w:pPr>
            <w:r w:rsidRPr="00B61445">
              <w:rPr>
                <w:rFonts w:asciiTheme="minorHAnsi" w:hAnsiTheme="minorHAnsi"/>
                <w:sz w:val="22"/>
                <w:lang w:val="pl-PL"/>
              </w:rPr>
              <w:t>Samochody osobowe</w:t>
            </w: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5" w:type="dxa"/>
          </w:tcPr>
          <w:p w:rsidR="00286F0A" w:rsidRPr="00B61445" w:rsidRDefault="00286F0A" w:rsidP="00843787">
            <w:pPr>
              <w:spacing w:line="276" w:lineRule="auto"/>
              <w:jc w:val="right"/>
              <w:rPr>
                <w:rFonts w:asciiTheme="minorHAnsi" w:hAnsiTheme="minorHAnsi"/>
                <w:sz w:val="22"/>
                <w:lang w:val="pl-PL"/>
              </w:rPr>
            </w:pPr>
          </w:p>
        </w:tc>
        <w:tc>
          <w:tcPr>
            <w:tcW w:w="1418" w:type="dxa"/>
          </w:tcPr>
          <w:p w:rsidR="00286F0A" w:rsidRPr="00B61445" w:rsidRDefault="00286F0A" w:rsidP="00843787">
            <w:pPr>
              <w:spacing w:line="276" w:lineRule="auto"/>
              <w:jc w:val="right"/>
              <w:rPr>
                <w:rFonts w:asciiTheme="minorHAnsi" w:hAnsiTheme="minorHAnsi"/>
                <w:sz w:val="22"/>
                <w:lang w:val="pl-PL"/>
              </w:rPr>
            </w:pPr>
          </w:p>
        </w:tc>
        <w:tc>
          <w:tcPr>
            <w:tcW w:w="1417" w:type="dxa"/>
          </w:tcPr>
          <w:p w:rsidR="00286F0A" w:rsidRPr="00B61445" w:rsidRDefault="00286F0A" w:rsidP="00843787">
            <w:pPr>
              <w:spacing w:line="276" w:lineRule="auto"/>
              <w:jc w:val="right"/>
              <w:rPr>
                <w:rFonts w:asciiTheme="minorHAnsi" w:hAnsiTheme="minorHAnsi"/>
                <w:sz w:val="22"/>
                <w:lang w:val="pl-PL"/>
              </w:rPr>
            </w:pPr>
          </w:p>
        </w:tc>
      </w:tr>
      <w:tr w:rsidR="00286F0A" w:rsidRPr="00B61445" w:rsidTr="0057441E">
        <w:tc>
          <w:tcPr>
            <w:tcW w:w="2518" w:type="dxa"/>
          </w:tcPr>
          <w:p w:rsidR="00286F0A" w:rsidRPr="00B61445" w:rsidRDefault="00286F0A" w:rsidP="00286F0A">
            <w:pPr>
              <w:spacing w:line="276" w:lineRule="auto"/>
              <w:rPr>
                <w:rFonts w:asciiTheme="minorHAnsi" w:hAnsiTheme="minorHAnsi"/>
                <w:sz w:val="22"/>
                <w:lang w:val="pl-PL"/>
              </w:rPr>
            </w:pPr>
            <w:r w:rsidRPr="00B61445">
              <w:rPr>
                <w:rFonts w:asciiTheme="minorHAnsi" w:hAnsiTheme="minorHAnsi"/>
                <w:sz w:val="22"/>
                <w:lang w:val="pl-PL"/>
              </w:rPr>
              <w:t>Samochody ciężarowe</w:t>
            </w: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5" w:type="dxa"/>
          </w:tcPr>
          <w:p w:rsidR="00286F0A" w:rsidRPr="00B61445" w:rsidRDefault="00286F0A" w:rsidP="00843787">
            <w:pPr>
              <w:spacing w:line="276" w:lineRule="auto"/>
              <w:jc w:val="right"/>
              <w:rPr>
                <w:rFonts w:asciiTheme="minorHAnsi" w:hAnsiTheme="minorHAnsi"/>
                <w:sz w:val="22"/>
                <w:lang w:val="pl-PL"/>
              </w:rPr>
            </w:pPr>
          </w:p>
        </w:tc>
        <w:tc>
          <w:tcPr>
            <w:tcW w:w="1418" w:type="dxa"/>
          </w:tcPr>
          <w:p w:rsidR="00286F0A" w:rsidRPr="00B61445" w:rsidRDefault="00286F0A" w:rsidP="00843787">
            <w:pPr>
              <w:spacing w:line="276" w:lineRule="auto"/>
              <w:jc w:val="right"/>
              <w:rPr>
                <w:rFonts w:asciiTheme="minorHAnsi" w:hAnsiTheme="minorHAnsi"/>
                <w:sz w:val="22"/>
                <w:lang w:val="pl-PL"/>
              </w:rPr>
            </w:pPr>
          </w:p>
        </w:tc>
        <w:tc>
          <w:tcPr>
            <w:tcW w:w="1417" w:type="dxa"/>
          </w:tcPr>
          <w:p w:rsidR="00286F0A" w:rsidRPr="00B61445" w:rsidRDefault="00286F0A" w:rsidP="00843787">
            <w:pPr>
              <w:spacing w:line="276" w:lineRule="auto"/>
              <w:jc w:val="right"/>
              <w:rPr>
                <w:rFonts w:asciiTheme="minorHAnsi" w:hAnsiTheme="minorHAnsi"/>
                <w:sz w:val="22"/>
                <w:lang w:val="pl-PL"/>
              </w:rPr>
            </w:pPr>
          </w:p>
        </w:tc>
      </w:tr>
      <w:tr w:rsidR="00286F0A" w:rsidRPr="00B61445" w:rsidTr="0057441E">
        <w:tc>
          <w:tcPr>
            <w:tcW w:w="2518" w:type="dxa"/>
          </w:tcPr>
          <w:p w:rsidR="00286F0A" w:rsidRPr="00B61445" w:rsidRDefault="009F7B95" w:rsidP="00286F0A">
            <w:pPr>
              <w:spacing w:line="276" w:lineRule="auto"/>
              <w:rPr>
                <w:rFonts w:asciiTheme="minorHAnsi" w:hAnsiTheme="minorHAnsi"/>
                <w:sz w:val="22"/>
                <w:lang w:val="pl-PL"/>
              </w:rPr>
            </w:pPr>
            <w:r w:rsidRPr="00B61445">
              <w:rPr>
                <w:rFonts w:asciiTheme="minorHAnsi" w:hAnsiTheme="minorHAnsi"/>
                <w:sz w:val="22"/>
                <w:lang w:val="pl-PL"/>
              </w:rPr>
              <w:t>Autobusy</w:t>
            </w: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5" w:type="dxa"/>
          </w:tcPr>
          <w:p w:rsidR="00286F0A" w:rsidRPr="00B61445" w:rsidRDefault="00286F0A" w:rsidP="00843787">
            <w:pPr>
              <w:spacing w:line="276" w:lineRule="auto"/>
              <w:jc w:val="right"/>
              <w:rPr>
                <w:rFonts w:asciiTheme="minorHAnsi" w:hAnsiTheme="minorHAnsi"/>
                <w:sz w:val="22"/>
                <w:lang w:val="pl-PL"/>
              </w:rPr>
            </w:pPr>
          </w:p>
        </w:tc>
        <w:tc>
          <w:tcPr>
            <w:tcW w:w="1418" w:type="dxa"/>
          </w:tcPr>
          <w:p w:rsidR="00286F0A" w:rsidRPr="00B61445" w:rsidRDefault="00286F0A" w:rsidP="00843787">
            <w:pPr>
              <w:spacing w:line="276" w:lineRule="auto"/>
              <w:jc w:val="right"/>
              <w:rPr>
                <w:rFonts w:asciiTheme="minorHAnsi" w:hAnsiTheme="minorHAnsi"/>
                <w:sz w:val="22"/>
                <w:lang w:val="pl-PL"/>
              </w:rPr>
            </w:pPr>
          </w:p>
        </w:tc>
        <w:tc>
          <w:tcPr>
            <w:tcW w:w="1417" w:type="dxa"/>
          </w:tcPr>
          <w:p w:rsidR="00286F0A" w:rsidRPr="00B61445" w:rsidRDefault="00286F0A" w:rsidP="00843787">
            <w:pPr>
              <w:spacing w:line="276" w:lineRule="auto"/>
              <w:jc w:val="right"/>
              <w:rPr>
                <w:rFonts w:asciiTheme="minorHAnsi" w:hAnsiTheme="minorHAnsi"/>
                <w:sz w:val="22"/>
                <w:lang w:val="pl-PL"/>
              </w:rPr>
            </w:pPr>
          </w:p>
        </w:tc>
      </w:tr>
      <w:tr w:rsidR="00286F0A" w:rsidRPr="00B61445" w:rsidTr="0057441E">
        <w:tc>
          <w:tcPr>
            <w:tcW w:w="2518" w:type="dxa"/>
          </w:tcPr>
          <w:p w:rsidR="00286F0A" w:rsidRPr="00B61445" w:rsidRDefault="00286F0A" w:rsidP="00286F0A">
            <w:pPr>
              <w:spacing w:line="276" w:lineRule="auto"/>
              <w:rPr>
                <w:rFonts w:asciiTheme="minorHAnsi" w:hAnsiTheme="minorHAnsi"/>
                <w:sz w:val="22"/>
                <w:lang w:val="pl-PL"/>
              </w:rPr>
            </w:pPr>
            <w:r w:rsidRPr="00B61445">
              <w:rPr>
                <w:rFonts w:asciiTheme="minorHAnsi" w:hAnsiTheme="minorHAnsi"/>
                <w:sz w:val="22"/>
                <w:lang w:val="pl-PL"/>
              </w:rPr>
              <w:t xml:space="preserve">Ciągniki </w:t>
            </w:r>
            <w:r w:rsidR="009F7B95" w:rsidRPr="00B61445">
              <w:rPr>
                <w:rFonts w:asciiTheme="minorHAnsi" w:hAnsiTheme="minorHAnsi"/>
                <w:sz w:val="22"/>
                <w:lang w:val="pl-PL"/>
              </w:rPr>
              <w:t>siodłowe</w:t>
            </w: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5" w:type="dxa"/>
          </w:tcPr>
          <w:p w:rsidR="00286F0A" w:rsidRPr="00B61445" w:rsidRDefault="00286F0A" w:rsidP="00843787">
            <w:pPr>
              <w:spacing w:line="276" w:lineRule="auto"/>
              <w:jc w:val="right"/>
              <w:rPr>
                <w:rFonts w:asciiTheme="minorHAnsi" w:hAnsiTheme="minorHAnsi"/>
                <w:sz w:val="22"/>
                <w:lang w:val="pl-PL"/>
              </w:rPr>
            </w:pPr>
          </w:p>
        </w:tc>
        <w:tc>
          <w:tcPr>
            <w:tcW w:w="1418" w:type="dxa"/>
          </w:tcPr>
          <w:p w:rsidR="00286F0A" w:rsidRPr="00B61445" w:rsidRDefault="00286F0A" w:rsidP="00843787">
            <w:pPr>
              <w:spacing w:line="276" w:lineRule="auto"/>
              <w:jc w:val="right"/>
              <w:rPr>
                <w:rFonts w:asciiTheme="minorHAnsi" w:hAnsiTheme="minorHAnsi"/>
                <w:sz w:val="22"/>
                <w:lang w:val="pl-PL"/>
              </w:rPr>
            </w:pPr>
          </w:p>
        </w:tc>
        <w:tc>
          <w:tcPr>
            <w:tcW w:w="1417" w:type="dxa"/>
          </w:tcPr>
          <w:p w:rsidR="00286F0A" w:rsidRPr="00B61445" w:rsidRDefault="00286F0A" w:rsidP="00843787">
            <w:pPr>
              <w:spacing w:line="276" w:lineRule="auto"/>
              <w:jc w:val="right"/>
              <w:rPr>
                <w:rFonts w:asciiTheme="minorHAnsi" w:hAnsiTheme="minorHAnsi"/>
                <w:sz w:val="22"/>
                <w:lang w:val="pl-PL"/>
              </w:rPr>
            </w:pPr>
          </w:p>
        </w:tc>
      </w:tr>
      <w:tr w:rsidR="00286F0A" w:rsidRPr="00B61445" w:rsidTr="0057441E">
        <w:tc>
          <w:tcPr>
            <w:tcW w:w="2518" w:type="dxa"/>
          </w:tcPr>
          <w:p w:rsidR="00286F0A" w:rsidRPr="00B61445" w:rsidRDefault="009F7B95" w:rsidP="00286F0A">
            <w:pPr>
              <w:spacing w:line="276" w:lineRule="auto"/>
              <w:rPr>
                <w:rFonts w:asciiTheme="minorHAnsi" w:hAnsiTheme="minorHAnsi"/>
                <w:sz w:val="22"/>
                <w:lang w:val="pl-PL"/>
              </w:rPr>
            </w:pPr>
            <w:r w:rsidRPr="00B61445">
              <w:rPr>
                <w:rFonts w:asciiTheme="minorHAnsi" w:hAnsiTheme="minorHAnsi"/>
                <w:sz w:val="22"/>
                <w:lang w:val="pl-PL"/>
              </w:rPr>
              <w:t>Motocykle i motorowery</w:t>
            </w: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6" w:type="dxa"/>
          </w:tcPr>
          <w:p w:rsidR="00286F0A" w:rsidRPr="00B61445" w:rsidRDefault="00286F0A" w:rsidP="00843787">
            <w:pPr>
              <w:spacing w:line="276" w:lineRule="auto"/>
              <w:jc w:val="right"/>
              <w:rPr>
                <w:rFonts w:asciiTheme="minorHAnsi" w:hAnsiTheme="minorHAnsi"/>
                <w:sz w:val="22"/>
                <w:lang w:val="pl-PL"/>
              </w:rPr>
            </w:pPr>
          </w:p>
        </w:tc>
        <w:tc>
          <w:tcPr>
            <w:tcW w:w="1275" w:type="dxa"/>
          </w:tcPr>
          <w:p w:rsidR="00286F0A" w:rsidRPr="00B61445" w:rsidRDefault="00286F0A" w:rsidP="00843787">
            <w:pPr>
              <w:spacing w:line="276" w:lineRule="auto"/>
              <w:jc w:val="right"/>
              <w:rPr>
                <w:rFonts w:asciiTheme="minorHAnsi" w:hAnsiTheme="minorHAnsi"/>
                <w:sz w:val="22"/>
                <w:lang w:val="pl-PL"/>
              </w:rPr>
            </w:pPr>
          </w:p>
        </w:tc>
        <w:tc>
          <w:tcPr>
            <w:tcW w:w="1418" w:type="dxa"/>
          </w:tcPr>
          <w:p w:rsidR="00286F0A" w:rsidRPr="00B61445" w:rsidRDefault="00286F0A" w:rsidP="00843787">
            <w:pPr>
              <w:spacing w:line="276" w:lineRule="auto"/>
              <w:jc w:val="right"/>
              <w:rPr>
                <w:rFonts w:asciiTheme="minorHAnsi" w:hAnsiTheme="minorHAnsi"/>
                <w:sz w:val="22"/>
                <w:lang w:val="pl-PL"/>
              </w:rPr>
            </w:pPr>
          </w:p>
        </w:tc>
        <w:tc>
          <w:tcPr>
            <w:tcW w:w="1417" w:type="dxa"/>
          </w:tcPr>
          <w:p w:rsidR="00286F0A" w:rsidRPr="00B61445" w:rsidRDefault="00286F0A" w:rsidP="00843787">
            <w:pPr>
              <w:spacing w:line="276" w:lineRule="auto"/>
              <w:jc w:val="right"/>
              <w:rPr>
                <w:rFonts w:asciiTheme="minorHAnsi" w:hAnsiTheme="minorHAnsi"/>
                <w:sz w:val="22"/>
                <w:lang w:val="pl-PL"/>
              </w:rPr>
            </w:pPr>
          </w:p>
        </w:tc>
      </w:tr>
      <w:tr w:rsidR="009F7B95" w:rsidRPr="00B61445" w:rsidTr="0057441E">
        <w:tc>
          <w:tcPr>
            <w:tcW w:w="2518" w:type="dxa"/>
          </w:tcPr>
          <w:p w:rsidR="009F7B95" w:rsidRPr="00B61445" w:rsidRDefault="009F7B95" w:rsidP="00286F0A">
            <w:pPr>
              <w:spacing w:line="276" w:lineRule="auto"/>
              <w:rPr>
                <w:rFonts w:asciiTheme="minorHAnsi" w:hAnsiTheme="minorHAnsi"/>
                <w:b/>
                <w:sz w:val="22"/>
                <w:lang w:val="pl-PL"/>
              </w:rPr>
            </w:pPr>
            <w:r w:rsidRPr="00B61445">
              <w:rPr>
                <w:rFonts w:asciiTheme="minorHAnsi" w:hAnsiTheme="minorHAnsi"/>
                <w:b/>
                <w:sz w:val="22"/>
                <w:lang w:val="pl-PL"/>
              </w:rPr>
              <w:t>TRANZYT</w:t>
            </w:r>
          </w:p>
        </w:tc>
        <w:tc>
          <w:tcPr>
            <w:tcW w:w="1276" w:type="dxa"/>
          </w:tcPr>
          <w:p w:rsidR="009F7B95" w:rsidRPr="00B61445" w:rsidRDefault="009F7B95" w:rsidP="00843787">
            <w:pPr>
              <w:spacing w:line="276" w:lineRule="auto"/>
              <w:jc w:val="right"/>
              <w:rPr>
                <w:rFonts w:asciiTheme="minorHAnsi" w:hAnsiTheme="minorHAnsi"/>
                <w:b/>
                <w:sz w:val="22"/>
                <w:lang w:val="pl-PL"/>
              </w:rPr>
            </w:pPr>
          </w:p>
        </w:tc>
        <w:tc>
          <w:tcPr>
            <w:tcW w:w="1276" w:type="dxa"/>
          </w:tcPr>
          <w:p w:rsidR="009F7B95" w:rsidRPr="00B61445" w:rsidRDefault="009F7B95" w:rsidP="00843787">
            <w:pPr>
              <w:jc w:val="right"/>
              <w:rPr>
                <w:rFonts w:asciiTheme="minorHAnsi" w:hAnsiTheme="minorHAnsi"/>
                <w:b/>
                <w:sz w:val="22"/>
                <w:lang w:val="pl-PL"/>
              </w:rPr>
            </w:pPr>
          </w:p>
        </w:tc>
        <w:tc>
          <w:tcPr>
            <w:tcW w:w="1275" w:type="dxa"/>
          </w:tcPr>
          <w:p w:rsidR="009F7B95" w:rsidRPr="00B61445" w:rsidRDefault="009F7B95" w:rsidP="00843787">
            <w:pPr>
              <w:jc w:val="right"/>
              <w:rPr>
                <w:rFonts w:asciiTheme="minorHAnsi" w:hAnsiTheme="minorHAnsi"/>
                <w:b/>
                <w:sz w:val="22"/>
                <w:lang w:val="pl-PL"/>
              </w:rPr>
            </w:pPr>
          </w:p>
        </w:tc>
        <w:tc>
          <w:tcPr>
            <w:tcW w:w="1418" w:type="dxa"/>
          </w:tcPr>
          <w:p w:rsidR="009F7B95" w:rsidRPr="00B61445" w:rsidRDefault="009F7B95" w:rsidP="00843787">
            <w:pPr>
              <w:jc w:val="right"/>
              <w:rPr>
                <w:rFonts w:asciiTheme="minorHAnsi" w:hAnsiTheme="minorHAnsi"/>
                <w:b/>
                <w:sz w:val="22"/>
                <w:lang w:val="pl-PL"/>
              </w:rPr>
            </w:pPr>
          </w:p>
        </w:tc>
        <w:tc>
          <w:tcPr>
            <w:tcW w:w="1417" w:type="dxa"/>
          </w:tcPr>
          <w:p w:rsidR="009F7B95" w:rsidRPr="00B61445" w:rsidRDefault="009F7B95" w:rsidP="00843787">
            <w:pPr>
              <w:jc w:val="right"/>
              <w:rPr>
                <w:rFonts w:asciiTheme="minorHAnsi" w:hAnsiTheme="minorHAnsi"/>
                <w:b/>
                <w:sz w:val="22"/>
                <w:lang w:val="pl-PL"/>
              </w:rPr>
            </w:pPr>
          </w:p>
        </w:tc>
      </w:tr>
    </w:tbl>
    <w:p w:rsidR="00286F0A" w:rsidRPr="00B61445" w:rsidRDefault="00286F0A" w:rsidP="00286F0A">
      <w:pPr>
        <w:spacing w:line="276" w:lineRule="auto"/>
        <w:rPr>
          <w:rFonts w:asciiTheme="minorHAnsi" w:hAnsiTheme="minorHAnsi"/>
          <w:color w:val="FF0000"/>
          <w:sz w:val="22"/>
          <w:lang w:val="pl-PL"/>
        </w:rPr>
      </w:pPr>
    </w:p>
    <w:p w:rsidR="00286F0A" w:rsidRPr="00B61445" w:rsidRDefault="000C572B" w:rsidP="00286F0A">
      <w:pPr>
        <w:spacing w:line="276" w:lineRule="auto"/>
        <w:rPr>
          <w:rFonts w:asciiTheme="minorHAnsi" w:hAnsiTheme="minorHAnsi"/>
          <w:b/>
          <w:sz w:val="22"/>
          <w:lang w:val="pl-PL"/>
        </w:rPr>
      </w:pPr>
      <w:r w:rsidRPr="00B61445">
        <w:rPr>
          <w:rFonts w:asciiTheme="minorHAnsi" w:hAnsiTheme="minorHAnsi"/>
          <w:b/>
          <w:sz w:val="22"/>
          <w:lang w:val="pl-PL"/>
        </w:rPr>
        <w:t>Gospodarka odpadami</w:t>
      </w:r>
    </w:p>
    <w:p w:rsidR="00C3058E" w:rsidRDefault="005D1B24" w:rsidP="00286F0A">
      <w:pPr>
        <w:spacing w:line="276" w:lineRule="auto"/>
        <w:jc w:val="both"/>
        <w:rPr>
          <w:rFonts w:asciiTheme="minorHAnsi" w:hAnsiTheme="minorHAnsi"/>
          <w:sz w:val="22"/>
          <w:lang w:val="pl-PL"/>
        </w:rPr>
      </w:pPr>
      <w:r w:rsidRPr="00B61445">
        <w:rPr>
          <w:rFonts w:asciiTheme="minorHAnsi" w:hAnsiTheme="minorHAnsi"/>
          <w:sz w:val="22"/>
          <w:lang w:val="pl-PL"/>
        </w:rPr>
        <w:t>W tej grupie określ</w:t>
      </w:r>
      <w:r w:rsidR="005F50D2" w:rsidRPr="00B61445">
        <w:rPr>
          <w:rFonts w:asciiTheme="minorHAnsi" w:hAnsiTheme="minorHAnsi"/>
          <w:sz w:val="22"/>
          <w:lang w:val="pl-PL"/>
        </w:rPr>
        <w:t>ono</w:t>
      </w:r>
      <w:r w:rsidRPr="00B61445">
        <w:rPr>
          <w:rFonts w:asciiTheme="minorHAnsi" w:hAnsiTheme="minorHAnsi"/>
          <w:sz w:val="22"/>
          <w:lang w:val="pl-PL"/>
        </w:rPr>
        <w:t xml:space="preserve">  emisję ze składowanych odpadów, wytworzonych na terenie miasta </w:t>
      </w:r>
    </w:p>
    <w:p w:rsidR="00286F0A" w:rsidRPr="00B61445" w:rsidRDefault="00286F0A" w:rsidP="00286F0A">
      <w:pPr>
        <w:spacing w:line="276" w:lineRule="auto"/>
        <w:rPr>
          <w:rFonts w:asciiTheme="minorHAnsi" w:hAnsiTheme="minorHAnsi"/>
          <w:sz w:val="22"/>
          <w:lang w:val="pl-PL"/>
        </w:rPr>
      </w:pPr>
    </w:p>
    <w:p w:rsidR="00286F0A" w:rsidRPr="00B61445" w:rsidRDefault="00584D81" w:rsidP="00286F0A">
      <w:pPr>
        <w:spacing w:line="276" w:lineRule="auto"/>
        <w:rPr>
          <w:rFonts w:asciiTheme="minorHAnsi" w:hAnsiTheme="minorHAnsi"/>
          <w:sz w:val="22"/>
          <w:lang w:val="pl-PL"/>
        </w:rPr>
      </w:pPr>
      <w:r w:rsidRPr="00584D81">
        <w:rPr>
          <w:rFonts w:asciiTheme="minorHAnsi" w:hAnsiTheme="minorHAnsi"/>
          <w:b/>
          <w:noProof/>
          <w:sz w:val="22"/>
          <w:lang w:val="pl-PL" w:eastAsia="pl-PL"/>
        </w:rPr>
        <w:pict>
          <v:shape id="_x0000_s1152" type="#_x0000_t202" style="position:absolute;margin-left:142.2pt;margin-top:3.25pt;width:24.9pt;height:100.9pt;z-index:251762688;mso-width-relative:margin;mso-height-relative:margin" filled="f" stroked="f">
            <v:textbox style="layout-flow:vertical;mso-layout-flow-alt:bottom-to-top;mso-next-textbox:#_x0000_s1152">
              <w:txbxContent>
                <w:p w:rsidR="00EB1E3B" w:rsidRPr="00AF10E0" w:rsidRDefault="00EB1E3B" w:rsidP="00FC605E">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r w:rsidR="009F3D39" w:rsidRPr="00B61445">
        <w:rPr>
          <w:rFonts w:asciiTheme="minorHAnsi" w:hAnsiTheme="minorHAnsi"/>
          <w:b/>
          <w:noProof/>
          <w:sz w:val="22"/>
          <w:lang w:eastAsia="it-IT"/>
        </w:rPr>
        <w:drawing>
          <wp:inline distT="0" distB="0" distL="0" distR="0">
            <wp:extent cx="1862913" cy="1241943"/>
            <wp:effectExtent l="0" t="19050" r="80187" b="53457"/>
            <wp:docPr id="13" name="Obraz 12" descr="wysyp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sypisko.jpg"/>
                    <pic:cNvPicPr/>
                  </pic:nvPicPr>
                  <pic:blipFill>
                    <a:blip r:embed="rId26" cstate="print"/>
                    <a:stretch>
                      <a:fillRect/>
                    </a:stretch>
                  </pic:blipFill>
                  <pic:spPr>
                    <a:xfrm>
                      <a:off x="0" y="0"/>
                      <a:ext cx="1863205" cy="1242137"/>
                    </a:xfrm>
                    <a:prstGeom prst="rect">
                      <a:avLst/>
                    </a:prstGeom>
                    <a:effectLst>
                      <a:outerShdw blurRad="50800" dist="38100" dir="2700000" algn="tl" rotWithShape="0">
                        <a:prstClr val="black">
                          <a:alpha val="40000"/>
                        </a:prstClr>
                      </a:outerShdw>
                    </a:effectLst>
                  </pic:spPr>
                </pic:pic>
              </a:graphicData>
            </a:graphic>
          </wp:inline>
        </w:drawing>
      </w:r>
      <w:r w:rsidRPr="00584D81">
        <w:rPr>
          <w:rFonts w:asciiTheme="minorHAnsi" w:hAnsiTheme="minorHAnsi"/>
          <w:b/>
          <w:noProof/>
          <w:sz w:val="22"/>
          <w:lang w:val="pl-PL" w:eastAsia="pl-PL"/>
        </w:rPr>
        <w:pict>
          <v:rect id="_x0000_s1117" style="position:absolute;margin-left:191.05pt;margin-top:7.05pt;width:248.8pt;height:95.8pt;z-index:251734016;mso-wrap-edited:f;mso-position-horizontal-relative:text;mso-position-vertical-relative:text"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17" inset=",7.2pt,,7.2pt">
              <w:txbxContent>
                <w:p w:rsidR="00EB1E3B" w:rsidRPr="0075275D" w:rsidRDefault="00EB1E3B" w:rsidP="00286F0A">
                  <w:pPr>
                    <w:rPr>
                      <w:rFonts w:ascii="Calibri" w:hAnsi="Calibri"/>
                      <w:b/>
                      <w:sz w:val="22"/>
                      <w:lang w:val="pl-PL"/>
                    </w:rPr>
                  </w:pPr>
                  <w:r w:rsidRPr="002A4FC9">
                    <w:rPr>
                      <w:rFonts w:ascii="Calibri" w:hAnsi="Calibri"/>
                      <w:b/>
                      <w:sz w:val="22"/>
                      <w:lang w:val="pl-PL"/>
                    </w:rPr>
                    <w:t xml:space="preserve">Całkowita ilość  </w:t>
                  </w: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 xml:space="preserve">e </w:t>
                  </w:r>
                  <w:r w:rsidRPr="003D6F74">
                    <w:rPr>
                      <w:rFonts w:ascii="Calibri" w:hAnsi="Calibri"/>
                      <w:b/>
                      <w:sz w:val="22"/>
                      <w:lang w:val="pl-PL"/>
                    </w:rPr>
                    <w:t xml:space="preserve">z </w:t>
                  </w:r>
                  <w:r>
                    <w:rPr>
                      <w:rFonts w:ascii="Calibri" w:hAnsi="Calibri"/>
                      <w:b/>
                      <w:sz w:val="22"/>
                      <w:lang w:val="pl-PL"/>
                    </w:rPr>
                    <w:t>sektora odpadów:</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286F0A">
                        <w:pPr>
                          <w:jc w:val="center"/>
                          <w:rPr>
                            <w:b/>
                            <w:sz w:val="44"/>
                          </w:rPr>
                        </w:pPr>
                      </w:p>
                    </w:tc>
                  </w:tr>
                  <w:tr w:rsidR="00EB1E3B" w:rsidTr="00286F0A">
                    <w:tc>
                      <w:tcPr>
                        <w:tcW w:w="2196" w:type="dxa"/>
                        <w:vAlign w:val="center"/>
                      </w:tcPr>
                      <w:p w:rsidR="00EB1E3B" w:rsidRPr="003B0901" w:rsidRDefault="00EB1E3B" w:rsidP="00286F0A">
                        <w:pPr>
                          <w:jc w:val="center"/>
                          <w:rPr>
                            <w:b/>
                            <w:lang w:val="pl-PL"/>
                          </w:rPr>
                        </w:pPr>
                      </w:p>
                    </w:tc>
                    <w:tc>
                      <w:tcPr>
                        <w:tcW w:w="2196" w:type="dxa"/>
                        <w:vAlign w:val="center"/>
                      </w:tcPr>
                      <w:p w:rsidR="00EB1E3B" w:rsidRPr="008458B7" w:rsidRDefault="00EB1E3B" w:rsidP="00286F0A">
                        <w:pPr>
                          <w:jc w:val="center"/>
                          <w:rPr>
                            <w:b/>
                            <w:sz w:val="44"/>
                          </w:rPr>
                        </w:pPr>
                      </w:p>
                    </w:tc>
                  </w:tr>
                </w:tbl>
                <w:p w:rsidR="00EB1E3B" w:rsidRPr="006555C3"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txbxContent>
            </v:textbox>
            <w10:wrap type="tight"/>
          </v:rect>
        </w:pict>
      </w:r>
    </w:p>
    <w:p w:rsidR="00286F0A" w:rsidRPr="00B61445" w:rsidRDefault="00286F0A" w:rsidP="00286F0A">
      <w:pPr>
        <w:spacing w:line="276" w:lineRule="auto"/>
        <w:rPr>
          <w:rFonts w:asciiTheme="minorHAnsi" w:hAnsiTheme="minorHAnsi"/>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rPr>
          <w:rFonts w:asciiTheme="minorHAnsi" w:hAnsiTheme="minorHAnsi"/>
          <w:b/>
          <w:sz w:val="22"/>
          <w:lang w:val="pl-PL"/>
        </w:rPr>
      </w:pPr>
      <w:r w:rsidRPr="00B61445">
        <w:rPr>
          <w:rFonts w:asciiTheme="minorHAnsi" w:hAnsiTheme="minorHAnsi"/>
          <w:b/>
          <w:sz w:val="22"/>
          <w:lang w:val="pl-PL"/>
        </w:rPr>
        <w:br w:type="page"/>
      </w:r>
    </w:p>
    <w:p w:rsidR="00286F0A" w:rsidRPr="00B61445" w:rsidRDefault="00776118" w:rsidP="00286F0A">
      <w:pPr>
        <w:spacing w:line="276" w:lineRule="auto"/>
        <w:rPr>
          <w:rFonts w:asciiTheme="minorHAnsi" w:hAnsiTheme="minorHAnsi"/>
          <w:b/>
          <w:sz w:val="22"/>
          <w:lang w:val="pl-PL"/>
        </w:rPr>
      </w:pPr>
      <w:r w:rsidRPr="00B61445">
        <w:rPr>
          <w:rFonts w:asciiTheme="minorHAnsi" w:hAnsiTheme="minorHAnsi"/>
          <w:b/>
          <w:sz w:val="22"/>
          <w:lang w:val="pl-PL"/>
        </w:rPr>
        <w:lastRenderedPageBreak/>
        <w:t>Rolnictwo</w:t>
      </w:r>
    </w:p>
    <w:p w:rsidR="00C3058E" w:rsidRDefault="00286F0A" w:rsidP="00580BDC">
      <w:pPr>
        <w:pStyle w:val="Testocommento"/>
        <w:spacing w:line="276" w:lineRule="auto"/>
        <w:jc w:val="both"/>
        <w:rPr>
          <w:rFonts w:asciiTheme="minorHAnsi" w:hAnsiTheme="minorHAnsi"/>
          <w:sz w:val="22"/>
          <w:szCs w:val="22"/>
          <w:lang w:val="pl-PL"/>
        </w:rPr>
      </w:pPr>
      <w:r w:rsidRPr="00B61445">
        <w:rPr>
          <w:rFonts w:asciiTheme="minorHAnsi" w:hAnsiTheme="minorHAnsi"/>
          <w:sz w:val="22"/>
          <w:lang w:val="pl-PL"/>
        </w:rPr>
        <w:t xml:space="preserve">W </w:t>
      </w:r>
      <w:r w:rsidRPr="00B61445">
        <w:rPr>
          <w:rFonts w:asciiTheme="minorHAnsi" w:hAnsiTheme="minorHAnsi"/>
          <w:sz w:val="22"/>
          <w:szCs w:val="22"/>
          <w:lang w:val="pl-PL"/>
        </w:rPr>
        <w:t xml:space="preserve">ramach tego </w:t>
      </w:r>
      <w:r w:rsidR="00580BDC" w:rsidRPr="00B61445">
        <w:rPr>
          <w:rFonts w:asciiTheme="minorHAnsi" w:hAnsiTheme="minorHAnsi"/>
          <w:sz w:val="22"/>
          <w:szCs w:val="22"/>
          <w:lang w:val="pl-PL"/>
        </w:rPr>
        <w:t>źródła</w:t>
      </w:r>
      <w:r w:rsidRPr="00B61445">
        <w:rPr>
          <w:rFonts w:asciiTheme="minorHAnsi" w:hAnsiTheme="minorHAnsi"/>
          <w:sz w:val="22"/>
          <w:szCs w:val="22"/>
          <w:lang w:val="pl-PL"/>
        </w:rPr>
        <w:t xml:space="preserve"> ujęto emisje powstałe z rolnictwa na terenie miasta, włącznie z emisjami pochodzącymi z </w:t>
      </w:r>
      <w:r w:rsidR="00580BDC" w:rsidRPr="00B61445">
        <w:rPr>
          <w:rFonts w:asciiTheme="minorHAnsi" w:hAnsiTheme="minorHAnsi"/>
          <w:sz w:val="22"/>
          <w:szCs w:val="22"/>
          <w:lang w:val="pl-PL"/>
        </w:rPr>
        <w:t>u</w:t>
      </w:r>
      <w:r w:rsidR="00FC605E" w:rsidRPr="00B61445">
        <w:rPr>
          <w:rFonts w:asciiTheme="minorHAnsi" w:hAnsiTheme="minorHAnsi"/>
          <w:sz w:val="22"/>
          <w:szCs w:val="22"/>
          <w:lang w:val="pl-PL"/>
        </w:rPr>
        <w:t>ż</w:t>
      </w:r>
      <w:r w:rsidR="00580BDC" w:rsidRPr="00B61445">
        <w:rPr>
          <w:rFonts w:asciiTheme="minorHAnsi" w:hAnsiTheme="minorHAnsi"/>
          <w:sz w:val="22"/>
          <w:szCs w:val="22"/>
          <w:lang w:val="pl-PL"/>
        </w:rPr>
        <w:t>ytkowania ziemi</w:t>
      </w:r>
      <w:r w:rsidRPr="00B61445">
        <w:rPr>
          <w:rFonts w:asciiTheme="minorHAnsi" w:hAnsiTheme="minorHAnsi"/>
          <w:sz w:val="22"/>
          <w:szCs w:val="22"/>
          <w:lang w:val="pl-PL"/>
        </w:rPr>
        <w:t xml:space="preserve"> i hodowli zwierząt.</w:t>
      </w:r>
      <w:r w:rsidR="00580BDC" w:rsidRPr="00B61445">
        <w:rPr>
          <w:rFonts w:asciiTheme="minorHAnsi" w:hAnsiTheme="minorHAnsi"/>
          <w:sz w:val="22"/>
          <w:szCs w:val="22"/>
          <w:lang w:val="pl-PL"/>
        </w:rPr>
        <w:t xml:space="preserve"> </w:t>
      </w:r>
    </w:p>
    <w:p w:rsidR="00C3058E" w:rsidRDefault="00C3058E" w:rsidP="00580BDC">
      <w:pPr>
        <w:pStyle w:val="Testocommento"/>
        <w:spacing w:line="276" w:lineRule="auto"/>
        <w:jc w:val="both"/>
        <w:rPr>
          <w:rFonts w:asciiTheme="minorHAnsi" w:hAnsiTheme="minorHAnsi"/>
          <w:sz w:val="22"/>
          <w:szCs w:val="22"/>
          <w:lang w:val="pl-PL"/>
        </w:rPr>
      </w:pPr>
    </w:p>
    <w:p w:rsidR="00286F0A" w:rsidRPr="00B61445" w:rsidRDefault="00584D81" w:rsidP="00286F0A">
      <w:pPr>
        <w:spacing w:line="276" w:lineRule="auto"/>
        <w:rPr>
          <w:rFonts w:asciiTheme="minorHAnsi" w:hAnsiTheme="minorHAnsi"/>
          <w:sz w:val="22"/>
          <w:lang w:val="pl-PL"/>
        </w:rPr>
      </w:pPr>
      <w:r w:rsidRPr="00584D81">
        <w:rPr>
          <w:rFonts w:asciiTheme="minorHAnsi" w:hAnsiTheme="minorHAnsi"/>
          <w:b/>
          <w:noProof/>
          <w:sz w:val="22"/>
          <w:lang w:val="pl-PL" w:eastAsia="pl-PL"/>
        </w:rPr>
        <w:pict>
          <v:rect id="_x0000_s1119" style="position:absolute;margin-left:190pt;margin-top:13.15pt;width:248.8pt;height:95.8pt;z-index:251736064;mso-wrap-edited:f"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19" inset=",7.2pt,,7.2pt">
              <w:txbxContent>
                <w:p w:rsidR="00EB1E3B" w:rsidRPr="0075275D" w:rsidRDefault="00EB1E3B" w:rsidP="00286F0A">
                  <w:pPr>
                    <w:rPr>
                      <w:rFonts w:ascii="Calibri" w:hAnsi="Calibri"/>
                      <w:b/>
                      <w:sz w:val="22"/>
                      <w:lang w:val="pl-PL"/>
                    </w:rPr>
                  </w:pPr>
                  <w:r w:rsidRPr="002A4FC9">
                    <w:rPr>
                      <w:rFonts w:ascii="Calibri" w:hAnsi="Calibri"/>
                      <w:b/>
                      <w:sz w:val="22"/>
                      <w:lang w:val="pl-PL"/>
                    </w:rPr>
                    <w:t xml:space="preserve">Całkowita ilość  </w:t>
                  </w:r>
                  <w:r>
                    <w:rPr>
                      <w:rFonts w:ascii="Calibri" w:hAnsi="Calibri"/>
                      <w:b/>
                      <w:sz w:val="22"/>
                      <w:lang w:val="pl-PL"/>
                    </w:rPr>
                    <w:t>Mg</w:t>
                  </w:r>
                  <w:r w:rsidRPr="002A4FC9">
                    <w:rPr>
                      <w:rFonts w:ascii="Calibri" w:hAnsi="Calibri"/>
                      <w:b/>
                      <w:sz w:val="22"/>
                      <w:lang w:val="pl-PL"/>
                    </w:rPr>
                    <w:t>CO</w:t>
                  </w:r>
                  <w:r w:rsidRPr="006B5F18">
                    <w:rPr>
                      <w:rFonts w:ascii="Calibri" w:hAnsi="Calibri"/>
                      <w:b/>
                      <w:sz w:val="22"/>
                      <w:vertAlign w:val="subscript"/>
                      <w:lang w:val="pl-PL"/>
                    </w:rPr>
                    <w:t>2</w:t>
                  </w:r>
                  <w:r>
                    <w:rPr>
                      <w:rFonts w:ascii="Calibri" w:hAnsi="Calibri"/>
                      <w:b/>
                      <w:sz w:val="22"/>
                      <w:lang w:val="pl-PL"/>
                    </w:rPr>
                    <w:t xml:space="preserve">e </w:t>
                  </w:r>
                  <w:r w:rsidRPr="003D6F74">
                    <w:rPr>
                      <w:rFonts w:ascii="Calibri" w:hAnsi="Calibri"/>
                      <w:b/>
                      <w:sz w:val="22"/>
                      <w:lang w:val="pl-PL"/>
                    </w:rPr>
                    <w:t xml:space="preserve">z </w:t>
                  </w:r>
                  <w:r>
                    <w:rPr>
                      <w:rFonts w:ascii="Calibri" w:hAnsi="Calibri"/>
                      <w:b/>
                      <w:sz w:val="22"/>
                      <w:lang w:val="pl-PL"/>
                    </w:rPr>
                    <w:t>sektora rolnictwa:</w:t>
                  </w:r>
                </w:p>
                <w:p w:rsidR="00EB1E3B" w:rsidRPr="006555C3"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txbxContent>
            </v:textbox>
            <w10:wrap type="tight"/>
          </v:rect>
        </w:pict>
      </w: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584D81" w:rsidP="00286F0A">
      <w:pPr>
        <w:spacing w:line="276" w:lineRule="auto"/>
        <w:rPr>
          <w:rFonts w:asciiTheme="minorHAnsi" w:hAnsiTheme="minorHAnsi"/>
          <w:b/>
          <w:sz w:val="22"/>
          <w:lang w:val="pl-PL"/>
        </w:rPr>
      </w:pPr>
      <w:r w:rsidRPr="00584D81">
        <w:rPr>
          <w:rFonts w:asciiTheme="minorHAnsi" w:hAnsiTheme="minorHAnsi"/>
          <w:b/>
          <w:noProof/>
          <w:sz w:val="22"/>
          <w:lang w:val="pl-PL" w:eastAsia="pl-PL"/>
        </w:rPr>
        <w:pict>
          <v:shape id="_x0000_s1101" type="#_x0000_t202" style="position:absolute;margin-left:137.85pt;margin-top:9.65pt;width:24.9pt;height:100.9pt;z-index:251717632;mso-width-relative:margin;mso-height-relative:margin" filled="f" stroked="f">
            <v:textbox style="layout-flow:vertical;mso-layout-flow-alt:bottom-to-top;mso-next-textbox:#_x0000_s1101">
              <w:txbxContent>
                <w:p w:rsidR="00EB1E3B" w:rsidRPr="00AF10E0" w:rsidRDefault="00EB1E3B" w:rsidP="00286F0A">
                  <w:pPr>
                    <w:rPr>
                      <w:rFonts w:asciiTheme="minorHAnsi" w:hAnsiTheme="minorHAnsi"/>
                      <w:color w:val="808080" w:themeColor="background1" w:themeShade="80"/>
                      <w:sz w:val="12"/>
                      <w:lang w:val="pl-PL"/>
                    </w:rPr>
                  </w:pPr>
                  <w:r>
                    <w:rPr>
                      <w:rFonts w:asciiTheme="minorHAnsi" w:hAnsiTheme="minorHAnsi"/>
                      <w:color w:val="808080" w:themeColor="background1" w:themeShade="80"/>
                      <w:sz w:val="12"/>
                      <w:lang w:val="pl-PL"/>
                    </w:rPr>
                    <w:t>©</w:t>
                  </w:r>
                  <w:r w:rsidRPr="00AF10E0">
                    <w:rPr>
                      <w:rFonts w:asciiTheme="minorHAnsi" w:hAnsiTheme="minorHAnsi"/>
                      <w:color w:val="808080" w:themeColor="background1" w:themeShade="80"/>
                      <w:sz w:val="12"/>
                      <w:lang w:val="pl-PL"/>
                    </w:rPr>
                    <w:t xml:space="preserve"> Urząd Miasta Bydgoszczy</w:t>
                  </w:r>
                </w:p>
              </w:txbxContent>
            </v:textbox>
          </v:shape>
        </w:pict>
      </w:r>
    </w:p>
    <w:p w:rsidR="00286F0A" w:rsidRPr="00B61445" w:rsidRDefault="009F3D39" w:rsidP="00286F0A">
      <w:pPr>
        <w:spacing w:line="276" w:lineRule="auto"/>
        <w:rPr>
          <w:rFonts w:asciiTheme="minorHAnsi" w:hAnsiTheme="minorHAnsi"/>
          <w:b/>
          <w:sz w:val="22"/>
          <w:lang w:val="pl-PL"/>
        </w:rPr>
      </w:pPr>
      <w:r w:rsidRPr="00B61445">
        <w:rPr>
          <w:rFonts w:asciiTheme="minorHAnsi" w:hAnsiTheme="minorHAnsi"/>
          <w:b/>
          <w:noProof/>
          <w:sz w:val="22"/>
          <w:lang w:eastAsia="it-IT"/>
        </w:rPr>
        <w:drawing>
          <wp:anchor distT="0" distB="0" distL="114300" distR="114300" simplePos="0" relativeHeight="251770880" behindDoc="1" locked="0" layoutInCell="1" allowOverlap="1">
            <wp:simplePos x="0" y="0"/>
            <wp:positionH relativeFrom="column">
              <wp:posOffset>122555</wp:posOffset>
            </wp:positionH>
            <wp:positionV relativeFrom="paragraph">
              <wp:posOffset>15240</wp:posOffset>
            </wp:positionV>
            <wp:extent cx="1691005" cy="1141730"/>
            <wp:effectExtent l="0" t="19050" r="80645" b="58420"/>
            <wp:wrapNone/>
            <wp:docPr id="23" name="Obraz 22" descr="Bdgoszcz_Lotu_11_tcm29-2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goszcz_Lotu_11_tcm29-22661.jpg"/>
                    <pic:cNvPicPr/>
                  </pic:nvPicPr>
                  <pic:blipFill>
                    <a:blip r:embed="rId27" cstate="print"/>
                    <a:stretch>
                      <a:fillRect/>
                    </a:stretch>
                  </pic:blipFill>
                  <pic:spPr>
                    <a:xfrm>
                      <a:off x="0" y="0"/>
                      <a:ext cx="1691005" cy="1141730"/>
                    </a:xfrm>
                    <a:prstGeom prst="rect">
                      <a:avLst/>
                    </a:prstGeom>
                    <a:effectLst>
                      <a:outerShdw blurRad="50800" dist="38100" dir="2700000" algn="tl" rotWithShape="0">
                        <a:prstClr val="black">
                          <a:alpha val="40000"/>
                        </a:prstClr>
                      </a:outerShdw>
                    </a:effectLst>
                  </pic:spPr>
                </pic:pic>
              </a:graphicData>
            </a:graphic>
          </wp:anchor>
        </w:drawing>
      </w: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286F0A" w:rsidRPr="00B61445" w:rsidRDefault="00584D81" w:rsidP="00286F0A">
      <w:pPr>
        <w:spacing w:line="276" w:lineRule="auto"/>
        <w:rPr>
          <w:rFonts w:asciiTheme="minorHAnsi" w:hAnsiTheme="minorHAnsi"/>
          <w:b/>
          <w:sz w:val="22"/>
          <w:lang w:val="pl-PL"/>
        </w:rPr>
      </w:pPr>
      <w:r w:rsidRPr="00584D81">
        <w:rPr>
          <w:rFonts w:asciiTheme="minorHAnsi" w:hAnsiTheme="minorHAnsi"/>
          <w:b/>
          <w:noProof/>
          <w:sz w:val="22"/>
          <w:lang w:val="pl-PL" w:eastAsia="pl-PL"/>
        </w:rPr>
        <w:pict>
          <v:rect id="_x0000_s1118" style="position:absolute;margin-left:192.25pt;margin-top:15.6pt;width:247.75pt;height:93pt;z-index:251735040;mso-wrap-edited:f" wrapcoords="-540 -300 -720 600 -720 23700 22680 23700 22860 2100 22500 0 21960 -300 -540 -300" fillcolor="#2a8c84" stroked="f" strokecolor="#4a7ebb" strokeweight="1.5pt">
            <v:fill o:detectmouseclick="t" focusposition="" focussize=",90" focus="100%" type="gradient"/>
            <v:shadow on="t" opacity="22938f" offset="0"/>
            <v:textbox style="mso-next-textbox:#_x0000_s1118" inset=",7.2pt,,7.2pt">
              <w:txbxContent>
                <w:p w:rsidR="00EB1E3B" w:rsidRPr="0075275D" w:rsidRDefault="00EB1E3B" w:rsidP="00286F0A">
                  <w:pPr>
                    <w:rPr>
                      <w:rFonts w:ascii="Calibri" w:hAnsi="Calibri"/>
                      <w:b/>
                      <w:sz w:val="22"/>
                      <w:lang w:val="pl-PL"/>
                    </w:rPr>
                  </w:pPr>
                  <w:r>
                    <w:rPr>
                      <w:rFonts w:ascii="Calibri" w:hAnsi="Calibri"/>
                      <w:b/>
                      <w:sz w:val="22"/>
                      <w:lang w:val="pl-PL"/>
                    </w:rPr>
                    <w:t>Mg</w:t>
                  </w:r>
                  <w:r w:rsidRPr="0093590E">
                    <w:rPr>
                      <w:rFonts w:ascii="Calibri" w:hAnsi="Calibri"/>
                      <w:b/>
                      <w:sz w:val="22"/>
                      <w:lang w:val="pl-PL"/>
                    </w:rPr>
                    <w:t>CO</w:t>
                  </w:r>
                  <w:r w:rsidRPr="00B96F0B">
                    <w:rPr>
                      <w:rFonts w:ascii="Calibri" w:hAnsi="Calibri"/>
                      <w:b/>
                      <w:sz w:val="22"/>
                      <w:vertAlign w:val="subscript"/>
                      <w:lang w:val="pl-PL"/>
                    </w:rPr>
                    <w:t>2</w:t>
                  </w:r>
                  <w:r w:rsidRPr="0093590E">
                    <w:rPr>
                      <w:rFonts w:ascii="Calibri" w:hAnsi="Calibri"/>
                      <w:b/>
                      <w:sz w:val="22"/>
                      <w:lang w:val="pl-PL"/>
                    </w:rPr>
                    <w:t xml:space="preserve">e na mieszkańca </w:t>
                  </w:r>
                  <w:r w:rsidRPr="003D6F74">
                    <w:rPr>
                      <w:rFonts w:ascii="Calibri" w:hAnsi="Calibri"/>
                      <w:b/>
                      <w:sz w:val="22"/>
                      <w:lang w:val="pl-PL"/>
                    </w:rPr>
                    <w:t xml:space="preserve">z </w:t>
                  </w:r>
                  <w:r>
                    <w:rPr>
                      <w:rFonts w:ascii="Calibri" w:hAnsi="Calibri"/>
                      <w:b/>
                      <w:sz w:val="22"/>
                      <w:lang w:val="pl-PL"/>
                    </w:rPr>
                    <w:t>sektora rolnictwa</w:t>
                  </w:r>
                  <w:r w:rsidRPr="002A4FC9">
                    <w:rPr>
                      <w:rFonts w:ascii="Calibri" w:hAnsi="Calibri"/>
                      <w:b/>
                      <w:sz w:val="22"/>
                      <w:lang w:val="pl-PL"/>
                    </w:rPr>
                    <w:t>:</w:t>
                  </w:r>
                </w:p>
                <w:p w:rsidR="00EB1E3B" w:rsidRPr="00347928"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p w:rsidR="00EB1E3B" w:rsidRPr="00CF76B9" w:rsidRDefault="00EB1E3B" w:rsidP="00286F0A">
                  <w:pPr>
                    <w:jc w:val="center"/>
                    <w:rPr>
                      <w:rFonts w:ascii="Calibri" w:hAnsi="Calibri"/>
                      <w:b/>
                      <w:sz w:val="44"/>
                      <w:lang w:val="pl-PL"/>
                    </w:rPr>
                  </w:pPr>
                </w:p>
                <w:p w:rsidR="00EB1E3B" w:rsidRPr="00563AD1" w:rsidRDefault="00EB1E3B" w:rsidP="00286F0A">
                  <w:pPr>
                    <w:rPr>
                      <w:rFonts w:ascii="Calibri" w:hAnsi="Calibri"/>
                      <w:b/>
                      <w:color w:val="FF0000"/>
                      <w:sz w:val="18"/>
                    </w:rPr>
                  </w:pPr>
                </w:p>
                <w:p w:rsidR="00EB1E3B" w:rsidRDefault="00EB1E3B" w:rsidP="00286F0A"/>
              </w:txbxContent>
            </v:textbox>
            <w10:wrap type="tight"/>
          </v:rect>
        </w:pict>
      </w: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p>
    <w:p w:rsidR="00AA26B2" w:rsidRPr="00B61445" w:rsidRDefault="00AA26B2" w:rsidP="00286F0A">
      <w:pPr>
        <w:spacing w:line="276" w:lineRule="auto"/>
        <w:rPr>
          <w:rFonts w:asciiTheme="minorHAnsi" w:hAnsiTheme="minorHAnsi"/>
          <w:b/>
          <w:sz w:val="22"/>
          <w:lang w:val="pl-PL"/>
        </w:rPr>
      </w:pPr>
    </w:p>
    <w:p w:rsidR="00AA26B2" w:rsidRPr="00B61445" w:rsidRDefault="00AA26B2" w:rsidP="00286F0A">
      <w:pPr>
        <w:spacing w:line="276" w:lineRule="auto"/>
        <w:rPr>
          <w:rFonts w:asciiTheme="minorHAnsi" w:hAnsiTheme="minorHAnsi"/>
          <w:b/>
          <w:sz w:val="22"/>
          <w:lang w:val="pl-PL"/>
        </w:rPr>
      </w:pPr>
    </w:p>
    <w:p w:rsidR="00AA26B2" w:rsidRPr="00B61445" w:rsidRDefault="00AA26B2" w:rsidP="00286F0A">
      <w:pPr>
        <w:spacing w:line="276" w:lineRule="auto"/>
        <w:rPr>
          <w:rFonts w:asciiTheme="minorHAnsi" w:hAnsiTheme="minorHAnsi"/>
          <w:b/>
          <w:sz w:val="22"/>
          <w:lang w:val="pl-PL"/>
        </w:rPr>
      </w:pPr>
    </w:p>
    <w:p w:rsidR="00AA26B2" w:rsidRPr="00B61445" w:rsidRDefault="00AA26B2"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r w:rsidRPr="00B61445">
        <w:rPr>
          <w:rFonts w:asciiTheme="minorHAnsi" w:hAnsiTheme="minorHAnsi"/>
          <w:b/>
          <w:sz w:val="22"/>
          <w:lang w:val="pl-PL"/>
        </w:rPr>
        <w:t>Lokalna Produkcja Energii</w:t>
      </w:r>
    </w:p>
    <w:p w:rsidR="00EA2B81" w:rsidRPr="00B61445" w:rsidRDefault="00286F0A" w:rsidP="00411462">
      <w:pPr>
        <w:spacing w:line="276" w:lineRule="auto"/>
        <w:jc w:val="both"/>
        <w:rPr>
          <w:rFonts w:asciiTheme="minorHAnsi" w:hAnsiTheme="minorHAnsi"/>
          <w:sz w:val="22"/>
          <w:szCs w:val="22"/>
          <w:lang w:val="pl-PL"/>
        </w:rPr>
      </w:pPr>
      <w:r w:rsidRPr="00B61445">
        <w:rPr>
          <w:rFonts w:asciiTheme="minorHAnsi" w:hAnsiTheme="minorHAnsi"/>
          <w:sz w:val="22"/>
          <w:szCs w:val="22"/>
          <w:lang w:val="pl-PL"/>
        </w:rPr>
        <w:t xml:space="preserve">W tym sektorze nie ujęto danych związanych z konsumpcją energii a jedynie dane dotyczące lokalnej produkcji energii. Celem takiego podejścia jest monitoring energii pochodzącej z alternatywnych i konwencjonalnych źródeł energii. </w:t>
      </w:r>
    </w:p>
    <w:p w:rsidR="00286F0A" w:rsidRPr="00B61445" w:rsidRDefault="009F3D39" w:rsidP="00286F0A">
      <w:pPr>
        <w:spacing w:line="276" w:lineRule="auto"/>
        <w:rPr>
          <w:rFonts w:asciiTheme="minorHAnsi" w:hAnsiTheme="minorHAnsi"/>
          <w:sz w:val="22"/>
          <w:lang w:val="pl-PL"/>
        </w:rPr>
      </w:pPr>
      <w:r w:rsidRPr="00B61445">
        <w:rPr>
          <w:rFonts w:asciiTheme="minorHAnsi" w:hAnsiTheme="minorHAnsi"/>
          <w:b/>
          <w:noProof/>
          <w:sz w:val="22"/>
          <w:lang w:eastAsia="it-IT"/>
        </w:rPr>
        <w:drawing>
          <wp:anchor distT="0" distB="0" distL="114300" distR="114300" simplePos="0" relativeHeight="251698176" behindDoc="0" locked="0" layoutInCell="1" allowOverlap="1">
            <wp:simplePos x="0" y="0"/>
            <wp:positionH relativeFrom="column">
              <wp:posOffset>-635</wp:posOffset>
            </wp:positionH>
            <wp:positionV relativeFrom="paragraph">
              <wp:posOffset>146685</wp:posOffset>
            </wp:positionV>
            <wp:extent cx="1847215" cy="1436370"/>
            <wp:effectExtent l="19050" t="0" r="19685" b="11430"/>
            <wp:wrapTight wrapText="bothSides">
              <wp:wrapPolygon edited="0">
                <wp:start x="-223" y="0"/>
                <wp:lineTo x="-223" y="21772"/>
                <wp:lineTo x="21830" y="21772"/>
                <wp:lineTo x="21830" y="0"/>
                <wp:lineTo x="-223" y="0"/>
              </wp:wrapPolygon>
            </wp:wrapTight>
            <wp:docPr id="40" name="Obraz 40" descr="2008_09_15_pale-eol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008_09_15_pale-eoliche"/>
                    <pic:cNvPicPr>
                      <a:picLocks noChangeAspect="1" noChangeArrowheads="1"/>
                    </pic:cNvPicPr>
                  </pic:nvPicPr>
                  <pic:blipFill>
                    <a:blip r:embed="rId28" cstate="print"/>
                    <a:srcRect/>
                    <a:stretch>
                      <a:fillRect/>
                    </a:stretch>
                  </pic:blipFill>
                  <pic:spPr bwMode="auto">
                    <a:xfrm>
                      <a:off x="0" y="0"/>
                      <a:ext cx="1847215" cy="1436370"/>
                    </a:xfrm>
                    <a:prstGeom prst="rect">
                      <a:avLst/>
                    </a:prstGeom>
                    <a:noFill/>
                    <a:ln w="19050">
                      <a:noFill/>
                      <a:miter lim="800000"/>
                      <a:headEnd/>
                      <a:tailEnd/>
                    </a:ln>
                    <a:effectLst>
                      <a:outerShdw dist="35921" dir="2700000" algn="ctr" rotWithShape="0">
                        <a:srgbClr val="808080"/>
                      </a:outerShdw>
                    </a:effectLst>
                  </pic:spPr>
                </pic:pic>
              </a:graphicData>
            </a:graphic>
          </wp:anchor>
        </w:drawing>
      </w:r>
      <w:r w:rsidR="00584D81" w:rsidRPr="00584D81">
        <w:rPr>
          <w:rFonts w:asciiTheme="minorHAnsi" w:hAnsiTheme="minorHAnsi"/>
          <w:b/>
          <w:noProof/>
          <w:sz w:val="22"/>
          <w:lang w:val="pl-PL" w:eastAsia="pl-PL"/>
        </w:rPr>
        <w:pict>
          <v:rect id="_x0000_s1120" style="position:absolute;margin-left:162pt;margin-top:15.9pt;width:307.05pt;height:108.95pt;z-index:251737088;mso-wrap-edited:f;mso-position-horizontal-relative:text;mso-position-vertical-relative:text"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120" inset=",7.2pt,,7.2pt">
              <w:txbxContent>
                <w:p w:rsidR="00EB1E3B" w:rsidRPr="009D1309" w:rsidRDefault="00EB1E3B" w:rsidP="00286F0A">
                  <w:pPr>
                    <w:rPr>
                      <w:rFonts w:ascii="Calibri" w:hAnsi="Calibri"/>
                      <w:b/>
                      <w:sz w:val="22"/>
                      <w:szCs w:val="22"/>
                      <w:lang w:val="pl-PL"/>
                    </w:rPr>
                  </w:pPr>
                  <w:r>
                    <w:rPr>
                      <w:rFonts w:ascii="Calibri" w:hAnsi="Calibri"/>
                      <w:b/>
                      <w:sz w:val="22"/>
                      <w:szCs w:val="22"/>
                      <w:lang w:val="pl-PL"/>
                    </w:rPr>
                    <w:t>Całkowita ilość MWh energii</w:t>
                  </w:r>
                  <w:r w:rsidRPr="009D1309">
                    <w:rPr>
                      <w:rFonts w:ascii="Calibri" w:hAnsi="Calibri"/>
                      <w:b/>
                      <w:sz w:val="22"/>
                      <w:szCs w:val="22"/>
                      <w:lang w:val="pl-PL"/>
                    </w:rPr>
                    <w:t xml:space="preserve"> wytworzon</w:t>
                  </w:r>
                  <w:r>
                    <w:rPr>
                      <w:rFonts w:ascii="Calibri" w:hAnsi="Calibri"/>
                      <w:b/>
                      <w:sz w:val="22"/>
                      <w:szCs w:val="22"/>
                      <w:lang w:val="pl-PL"/>
                    </w:rPr>
                    <w:t>ej</w:t>
                  </w:r>
                  <w:r w:rsidRPr="009D1309">
                    <w:rPr>
                      <w:rFonts w:ascii="Calibri" w:hAnsi="Calibri"/>
                      <w:b/>
                      <w:sz w:val="22"/>
                      <w:szCs w:val="22"/>
                      <w:lang w:val="pl-PL"/>
                    </w:rPr>
                    <w:t xml:space="preserve"> w źródłach odnawialnych:</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2196"/>
                  </w:tblGrid>
                  <w:tr w:rsidR="00EB1E3B" w:rsidTr="00286F0A">
                    <w:tc>
                      <w:tcPr>
                        <w:tcW w:w="2196" w:type="dxa"/>
                        <w:vAlign w:val="center"/>
                      </w:tcPr>
                      <w:p w:rsidR="00EB1E3B" w:rsidRDefault="00EB1E3B" w:rsidP="00286F0A">
                        <w:pPr>
                          <w:jc w:val="center"/>
                          <w:rPr>
                            <w:b/>
                          </w:rPr>
                        </w:pPr>
                      </w:p>
                    </w:tc>
                    <w:tc>
                      <w:tcPr>
                        <w:tcW w:w="2196" w:type="dxa"/>
                        <w:vAlign w:val="center"/>
                      </w:tcPr>
                      <w:p w:rsidR="00EB1E3B" w:rsidRPr="003B0901" w:rsidRDefault="00EB1E3B" w:rsidP="008F5C76">
                        <w:pPr>
                          <w:jc w:val="center"/>
                          <w:rPr>
                            <w:b/>
                            <w:sz w:val="44"/>
                          </w:rPr>
                        </w:pPr>
                      </w:p>
                    </w:tc>
                  </w:tr>
                  <w:tr w:rsidR="00EB1E3B" w:rsidTr="00286F0A">
                    <w:trPr>
                      <w:trHeight w:val="351"/>
                    </w:trPr>
                    <w:tc>
                      <w:tcPr>
                        <w:tcW w:w="2196" w:type="dxa"/>
                        <w:vAlign w:val="center"/>
                      </w:tcPr>
                      <w:p w:rsidR="00EB1E3B" w:rsidRPr="008F5C76" w:rsidRDefault="00EB1E3B" w:rsidP="008F5C76">
                        <w:pPr>
                          <w:jc w:val="center"/>
                          <w:rPr>
                            <w:b/>
                          </w:rPr>
                        </w:pPr>
                      </w:p>
                    </w:tc>
                    <w:tc>
                      <w:tcPr>
                        <w:tcW w:w="2196" w:type="dxa"/>
                        <w:vAlign w:val="center"/>
                      </w:tcPr>
                      <w:p w:rsidR="00EB1E3B" w:rsidRPr="008458B7" w:rsidRDefault="00EB1E3B" w:rsidP="00286F0A">
                        <w:pPr>
                          <w:jc w:val="center"/>
                          <w:rPr>
                            <w:b/>
                            <w:sz w:val="44"/>
                          </w:rPr>
                        </w:pPr>
                      </w:p>
                    </w:tc>
                  </w:tr>
                </w:tbl>
                <w:p w:rsidR="00EB1E3B" w:rsidRPr="006555C3" w:rsidRDefault="00EB1E3B" w:rsidP="00286F0A">
                  <w:pPr>
                    <w:spacing w:line="276" w:lineRule="auto"/>
                    <w:rPr>
                      <w:rFonts w:asciiTheme="minorHAnsi" w:hAnsiTheme="minorHAnsi"/>
                      <w:i/>
                      <w:sz w:val="16"/>
                      <w:lang w:val="pl-PL"/>
                    </w:rPr>
                  </w:pPr>
                  <w:r w:rsidRPr="00347928">
                    <w:rPr>
                      <w:rFonts w:asciiTheme="minorHAnsi" w:hAnsiTheme="minorHAnsi"/>
                      <w:i/>
                      <w:sz w:val="16"/>
                      <w:lang w:val="pl-PL"/>
                    </w:rPr>
                    <w:t>Źródło: obliczenia na podstawie zebranych danych do inwentaryzacji</w:t>
                  </w:r>
                </w:p>
              </w:txbxContent>
            </v:textbox>
            <w10:wrap type="tight"/>
          </v:rect>
        </w:pict>
      </w:r>
    </w:p>
    <w:p w:rsidR="00286F0A" w:rsidRPr="00B61445" w:rsidRDefault="00286F0A" w:rsidP="00286F0A">
      <w:pPr>
        <w:spacing w:line="276" w:lineRule="auto"/>
        <w:rPr>
          <w:rFonts w:asciiTheme="minorHAnsi" w:hAnsiTheme="minorHAnsi"/>
          <w:sz w:val="22"/>
          <w:lang w:val="pl-PL"/>
        </w:rPr>
      </w:pPr>
      <w:r w:rsidRPr="00B61445">
        <w:rPr>
          <w:rFonts w:asciiTheme="minorHAnsi" w:hAnsiTheme="minorHAnsi"/>
          <w:noProof/>
          <w:sz w:val="22"/>
          <w:lang w:eastAsia="it-IT"/>
        </w:rPr>
        <w:drawing>
          <wp:anchor distT="0" distB="0" distL="114300" distR="114300" simplePos="0" relativeHeight="251701248" behindDoc="0" locked="0" layoutInCell="1" allowOverlap="1">
            <wp:simplePos x="0" y="0"/>
            <wp:positionH relativeFrom="column">
              <wp:posOffset>4119880</wp:posOffset>
            </wp:positionH>
            <wp:positionV relativeFrom="paragraph">
              <wp:posOffset>184785</wp:posOffset>
            </wp:positionV>
            <wp:extent cx="1997710" cy="1389380"/>
            <wp:effectExtent l="19050" t="0" r="21590" b="20320"/>
            <wp:wrapTight wrapText="bothSides">
              <wp:wrapPolygon edited="0">
                <wp:start x="-206" y="0"/>
                <wp:lineTo x="-206" y="21916"/>
                <wp:lineTo x="21833" y="21916"/>
                <wp:lineTo x="21833" y="0"/>
                <wp:lineTo x="-206" y="0"/>
              </wp:wrapPolygon>
            </wp:wrapTight>
            <wp:docPr id="43" name="Obraz 43" descr="centrale-a-car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entrale-a-carbone"/>
                    <pic:cNvPicPr>
                      <a:picLocks noChangeAspect="1" noChangeArrowheads="1"/>
                    </pic:cNvPicPr>
                  </pic:nvPicPr>
                  <pic:blipFill>
                    <a:blip r:embed="rId29" cstate="print"/>
                    <a:srcRect/>
                    <a:stretch>
                      <a:fillRect/>
                    </a:stretch>
                  </pic:blipFill>
                  <pic:spPr bwMode="auto">
                    <a:xfrm>
                      <a:off x="0" y="0"/>
                      <a:ext cx="1997710" cy="1389380"/>
                    </a:xfrm>
                    <a:prstGeom prst="rect">
                      <a:avLst/>
                    </a:prstGeom>
                    <a:noFill/>
                    <a:ln w="19050">
                      <a:noFill/>
                      <a:miter lim="800000"/>
                      <a:headEnd/>
                      <a:tailEnd/>
                    </a:ln>
                    <a:effectLst>
                      <a:outerShdw dist="35921" dir="2700000" algn="ctr" rotWithShape="0">
                        <a:srgbClr val="808080"/>
                      </a:outerShdw>
                    </a:effectLst>
                  </pic:spPr>
                </pic:pic>
              </a:graphicData>
            </a:graphic>
          </wp:anchor>
        </w:drawing>
      </w:r>
      <w:r w:rsidR="00584D81" w:rsidRPr="00584D81">
        <w:rPr>
          <w:rFonts w:asciiTheme="minorHAnsi" w:hAnsiTheme="minorHAnsi"/>
          <w:noProof/>
          <w:sz w:val="22"/>
          <w:lang w:val="pl-PL" w:eastAsia="it-IT"/>
        </w:rPr>
        <w:pict>
          <v:rect id="_x0000_s1082" style="position:absolute;margin-left:162pt;margin-top:13.55pt;width:2in;height:108pt;z-index:251691008;mso-wrap-edited:f;mso-position-horizontal-relative:text;mso-position-vertical-relative:text" wrapcoords="-540 -300 -720 600 -720 23700 22680 23700 22860 2100 22500 0 21960 -300 -540 -300" fillcolor="#9c0" stroked="f" strokecolor="#4a7ebb" strokeweight="1.5pt">
            <v:fill o:detectmouseclick="t" focusposition="" focussize=",90" focus="100%" type="gradient"/>
            <v:shadow on="t" opacity="22938f" offset="0"/>
            <v:textbox style="mso-next-textbox:#_x0000_s1082" inset=",7.2pt,,7.2pt">
              <w:txbxContent>
                <w:p w:rsidR="00EB1E3B" w:rsidRDefault="00EB1E3B" w:rsidP="00286F0A">
                  <w:pPr>
                    <w:jc w:val="center"/>
                    <w:rPr>
                      <w:rFonts w:ascii="Calibri" w:hAnsi="Calibri"/>
                      <w:b/>
                      <w:sz w:val="22"/>
                      <w:lang w:val="pl-PL"/>
                    </w:rPr>
                  </w:pPr>
                </w:p>
                <w:p w:rsidR="00EB1E3B" w:rsidRDefault="00EB1E3B" w:rsidP="00286F0A">
                  <w:pPr>
                    <w:jc w:val="center"/>
                    <w:rPr>
                      <w:rFonts w:ascii="Calibri" w:hAnsi="Calibri"/>
                      <w:b/>
                      <w:sz w:val="22"/>
                      <w:lang w:val="pl-PL"/>
                    </w:rPr>
                  </w:pPr>
                </w:p>
                <w:p w:rsidR="00EB1E3B" w:rsidRPr="00A44F76" w:rsidRDefault="00EB1E3B" w:rsidP="00286F0A">
                  <w:pPr>
                    <w:jc w:val="center"/>
                    <w:rPr>
                      <w:rFonts w:ascii="Calibri" w:hAnsi="Calibri"/>
                      <w:b/>
                      <w:sz w:val="22"/>
                      <w:lang w:val="pl-PL"/>
                    </w:rPr>
                  </w:pPr>
                  <w:r w:rsidRPr="00A44F76">
                    <w:rPr>
                      <w:rFonts w:ascii="Calibri" w:hAnsi="Calibri"/>
                      <w:b/>
                      <w:sz w:val="22"/>
                      <w:lang w:val="pl-PL"/>
                    </w:rPr>
                    <w:t>Procent en</w:t>
                  </w:r>
                  <w:r>
                    <w:rPr>
                      <w:rFonts w:ascii="Calibri" w:hAnsi="Calibri"/>
                      <w:b/>
                      <w:sz w:val="22"/>
                      <w:lang w:val="pl-PL"/>
                    </w:rPr>
                    <w:t>ergii odnawialnej w całkowitym z</w:t>
                  </w:r>
                  <w:r w:rsidRPr="00A44F76">
                    <w:rPr>
                      <w:rFonts w:ascii="Calibri" w:hAnsi="Calibri"/>
                      <w:b/>
                      <w:sz w:val="22"/>
                      <w:lang w:val="pl-PL"/>
                    </w:rPr>
                    <w:t>użyciu energii</w:t>
                  </w:r>
                </w:p>
                <w:p w:rsidR="00EB1E3B" w:rsidRDefault="00EB1E3B" w:rsidP="00286F0A">
                  <w:pPr>
                    <w:jc w:val="center"/>
                    <w:rPr>
                      <w:rFonts w:ascii="Calibri" w:hAnsi="Calibri"/>
                    </w:rPr>
                  </w:pPr>
                </w:p>
              </w:txbxContent>
            </v:textbox>
            <w10:wrap type="tight"/>
          </v:rect>
        </w:pict>
      </w:r>
      <w:r w:rsidR="00584D81" w:rsidRPr="00584D81">
        <w:rPr>
          <w:rFonts w:asciiTheme="minorHAnsi" w:hAnsiTheme="minorHAnsi"/>
          <w:noProof/>
          <w:sz w:val="22"/>
          <w:lang w:val="pl-PL" w:eastAsia="it-IT"/>
        </w:rPr>
        <w:pict>
          <v:rect id="_x0000_s1083" style="position:absolute;margin-left:-9.7pt;margin-top:14.3pt;width:143.25pt;height:107.25pt;z-index:251692032;mso-wrap-edited:f;mso-position-horizontal-relative:text;mso-position-vertical-relative:text" wrapcoords="-540 -300 -720 600 -720 23700 22680 23700 22860 2100 22500 0 21960 -300 -540 -300" filled="f" fillcolor="#9c0" strokecolor="#9c0" strokeweight="1.5pt">
            <v:fill o:detectmouseclick="t" focusposition="" focussize=",90" focus="100%" type="gradient"/>
            <v:shadow on="t" opacity="22938f" offset="0"/>
            <v:textbox style="mso-next-textbox:#_x0000_s1083" inset=",7.2pt,,7.2pt">
              <w:txbxContent>
                <w:p w:rsidR="00EB1E3B" w:rsidRDefault="00EB1E3B" w:rsidP="00286F0A">
                  <w:pPr>
                    <w:jc w:val="center"/>
                    <w:rPr>
                      <w:rFonts w:ascii="Calibri" w:hAnsi="Calibri"/>
                      <w:b/>
                      <w:sz w:val="56"/>
                      <w:lang w:val="en-GB"/>
                    </w:rPr>
                  </w:pPr>
                </w:p>
                <w:p w:rsidR="00EB1E3B" w:rsidRDefault="00EB1E3B" w:rsidP="00286F0A">
                  <w:pPr>
                    <w:jc w:val="center"/>
                    <w:rPr>
                      <w:rFonts w:ascii="Calibri" w:hAnsi="Calibri"/>
                      <w:b/>
                      <w:sz w:val="56"/>
                      <w:lang w:val="en-GB"/>
                    </w:rPr>
                  </w:pPr>
                  <w:r>
                    <w:rPr>
                      <w:rFonts w:ascii="Calibri" w:hAnsi="Calibri"/>
                      <w:b/>
                      <w:sz w:val="56"/>
                      <w:lang w:val="en-GB"/>
                    </w:rPr>
                    <w:t>%</w:t>
                  </w:r>
                </w:p>
                <w:p w:rsidR="00EB1E3B" w:rsidRPr="00214812" w:rsidRDefault="00EB1E3B" w:rsidP="00286F0A">
                  <w:pPr>
                    <w:jc w:val="center"/>
                    <w:rPr>
                      <w:rFonts w:ascii="Calibri" w:hAnsi="Calibri"/>
                    </w:rPr>
                  </w:pPr>
                </w:p>
              </w:txbxContent>
            </v:textbox>
            <w10:wrap type="tight"/>
          </v:rect>
        </w:pict>
      </w:r>
    </w:p>
    <w:p w:rsidR="00286F0A" w:rsidRPr="00B61445" w:rsidRDefault="00286F0A" w:rsidP="00286F0A">
      <w:pPr>
        <w:spacing w:line="276" w:lineRule="auto"/>
        <w:rPr>
          <w:rFonts w:asciiTheme="minorHAnsi" w:hAnsiTheme="minorHAnsi"/>
          <w:b/>
          <w:sz w:val="22"/>
          <w:lang w:val="pl-PL"/>
        </w:rPr>
      </w:pPr>
    </w:p>
    <w:p w:rsidR="00286F0A" w:rsidRPr="00B61445" w:rsidRDefault="00286F0A" w:rsidP="00286F0A">
      <w:pPr>
        <w:spacing w:line="276" w:lineRule="auto"/>
        <w:rPr>
          <w:rFonts w:asciiTheme="minorHAnsi" w:hAnsiTheme="minorHAnsi"/>
          <w:b/>
          <w:sz w:val="22"/>
          <w:lang w:val="pl-PL"/>
        </w:rPr>
      </w:pPr>
      <w:r w:rsidRPr="00B61445">
        <w:rPr>
          <w:rFonts w:asciiTheme="minorHAnsi" w:hAnsiTheme="minorHAnsi"/>
          <w:b/>
          <w:sz w:val="22"/>
          <w:lang w:val="pl-PL"/>
        </w:rPr>
        <w:lastRenderedPageBreak/>
        <w:t>Komentarze do emisji z działalności społeczeństwa</w:t>
      </w:r>
    </w:p>
    <w:p w:rsidR="00286F0A" w:rsidRPr="00B61445" w:rsidRDefault="00286F0A" w:rsidP="00286F0A">
      <w:pPr>
        <w:spacing w:line="276" w:lineRule="auto"/>
        <w:jc w:val="both"/>
        <w:rPr>
          <w:rFonts w:asciiTheme="minorHAnsi" w:hAnsiTheme="minorHAnsi"/>
          <w:color w:val="000000" w:themeColor="text1"/>
          <w:sz w:val="22"/>
          <w:lang w:val="pl-PL"/>
        </w:rPr>
      </w:pPr>
    </w:p>
    <w:p w:rsidR="0071385F" w:rsidRPr="00B61445" w:rsidRDefault="0071385F" w:rsidP="007C193B">
      <w:pPr>
        <w:spacing w:line="276" w:lineRule="auto"/>
        <w:jc w:val="both"/>
        <w:rPr>
          <w:rFonts w:asciiTheme="minorHAnsi" w:hAnsiTheme="minorHAnsi"/>
          <w:color w:val="000000" w:themeColor="text1"/>
          <w:sz w:val="22"/>
          <w:lang w:val="pl-PL"/>
        </w:rPr>
      </w:pPr>
    </w:p>
    <w:p w:rsidR="00B14750" w:rsidRPr="00B61445" w:rsidRDefault="00B14750" w:rsidP="00B14750">
      <w:pPr>
        <w:spacing w:line="276" w:lineRule="auto"/>
        <w:rPr>
          <w:rFonts w:asciiTheme="minorHAnsi" w:hAnsiTheme="minorHAnsi"/>
          <w:sz w:val="22"/>
          <w:lang w:val="pl-PL"/>
        </w:rPr>
      </w:pPr>
      <w:r w:rsidRPr="00B61445">
        <w:rPr>
          <w:rFonts w:asciiTheme="minorHAnsi" w:hAnsiTheme="minorHAnsi"/>
          <w:b/>
          <w:sz w:val="22"/>
          <w:lang w:val="pl-PL"/>
        </w:rPr>
        <w:t xml:space="preserve">Rysunek </w:t>
      </w:r>
      <w:r w:rsidR="00584D81" w:rsidRPr="00B61445">
        <w:rPr>
          <w:rFonts w:asciiTheme="minorHAnsi" w:hAnsiTheme="minorHAnsi"/>
          <w:b/>
          <w:sz w:val="22"/>
          <w:lang w:val="pl-PL"/>
        </w:rPr>
        <w:fldChar w:fldCharType="begin"/>
      </w:r>
      <w:r w:rsidRPr="00B61445">
        <w:rPr>
          <w:rFonts w:asciiTheme="minorHAnsi" w:hAnsiTheme="minorHAnsi"/>
          <w:b/>
          <w:sz w:val="22"/>
          <w:lang w:val="pl-PL"/>
        </w:rPr>
        <w:instrText xml:space="preserve"> SEQ Rysunek \* ARABIC </w:instrText>
      </w:r>
      <w:r w:rsidR="00584D81" w:rsidRPr="00B61445">
        <w:rPr>
          <w:rFonts w:asciiTheme="minorHAnsi" w:hAnsiTheme="minorHAnsi"/>
          <w:b/>
          <w:sz w:val="22"/>
          <w:lang w:val="pl-PL"/>
        </w:rPr>
        <w:fldChar w:fldCharType="separate"/>
      </w:r>
      <w:r w:rsidR="00A62244">
        <w:rPr>
          <w:rFonts w:asciiTheme="minorHAnsi" w:hAnsiTheme="minorHAnsi"/>
          <w:b/>
          <w:noProof/>
          <w:sz w:val="22"/>
          <w:lang w:val="pl-PL"/>
        </w:rPr>
        <w:t>4</w:t>
      </w:r>
      <w:r w:rsidR="00584D81" w:rsidRPr="00B61445">
        <w:rPr>
          <w:rFonts w:asciiTheme="minorHAnsi" w:hAnsiTheme="minorHAnsi"/>
          <w:b/>
          <w:sz w:val="22"/>
          <w:lang w:val="pl-PL"/>
        </w:rPr>
        <w:fldChar w:fldCharType="end"/>
      </w:r>
      <w:r w:rsidRPr="00B61445">
        <w:rPr>
          <w:rFonts w:asciiTheme="minorHAnsi" w:hAnsiTheme="minorHAnsi"/>
          <w:b/>
          <w:sz w:val="22"/>
          <w:lang w:val="pl-PL"/>
        </w:rPr>
        <w:t>.</w:t>
      </w:r>
      <w:r w:rsidRPr="00B61445">
        <w:rPr>
          <w:rFonts w:asciiTheme="minorHAnsi" w:hAnsiTheme="minorHAnsi"/>
          <w:sz w:val="22"/>
          <w:lang w:val="pl-PL"/>
        </w:rPr>
        <w:t xml:space="preserve"> Całkowita ilość emisji związanej aktywnością społeczeństwa w podziale na sektory –</w:t>
      </w:r>
      <w:r w:rsidR="00411462">
        <w:rPr>
          <w:rFonts w:asciiTheme="minorHAnsi" w:hAnsiTheme="minorHAnsi"/>
          <w:sz w:val="22"/>
          <w:lang w:val="pl-PL"/>
        </w:rPr>
        <w:t xml:space="preserve">x </w:t>
      </w:r>
      <w:r w:rsidRPr="00B61445">
        <w:rPr>
          <w:rFonts w:asciiTheme="minorHAnsi" w:hAnsiTheme="minorHAnsi"/>
          <w:sz w:val="22"/>
          <w:lang w:val="pl-PL"/>
        </w:rPr>
        <w:t>rok.</w:t>
      </w:r>
    </w:p>
    <w:p w:rsidR="00B14750" w:rsidRPr="00B61445" w:rsidRDefault="00B14750" w:rsidP="00B14750">
      <w:pPr>
        <w:spacing w:line="276" w:lineRule="auto"/>
        <w:rPr>
          <w:rFonts w:asciiTheme="minorHAnsi" w:hAnsiTheme="minorHAnsi"/>
          <w:sz w:val="22"/>
          <w:lang w:val="pl-PL"/>
        </w:rPr>
      </w:pPr>
      <w:r w:rsidRPr="00B61445">
        <w:rPr>
          <w:rFonts w:asciiTheme="minorHAnsi" w:hAnsiTheme="minorHAnsi"/>
          <w:noProof/>
          <w:sz w:val="22"/>
          <w:lang w:eastAsia="it-IT"/>
        </w:rPr>
        <w:drawing>
          <wp:inline distT="0" distB="0" distL="0" distR="0">
            <wp:extent cx="5057775" cy="2762250"/>
            <wp:effectExtent l="19050" t="0" r="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14750" w:rsidRPr="00B61445" w:rsidRDefault="00B14750" w:rsidP="00B14750">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p w:rsidR="00B14750" w:rsidRPr="00B61445" w:rsidRDefault="00B14750" w:rsidP="00B14750">
      <w:pPr>
        <w:spacing w:line="276" w:lineRule="auto"/>
        <w:rPr>
          <w:rFonts w:asciiTheme="minorHAnsi" w:hAnsiTheme="minorHAnsi"/>
          <w:b/>
          <w:noProof/>
          <w:color w:val="000000" w:themeColor="text1"/>
          <w:sz w:val="22"/>
          <w:lang w:val="pl-PL" w:eastAsia="it-IT"/>
        </w:rPr>
      </w:pPr>
    </w:p>
    <w:p w:rsidR="00B14750" w:rsidRPr="00B61445" w:rsidRDefault="00B14750" w:rsidP="00B14750">
      <w:pPr>
        <w:spacing w:line="276" w:lineRule="auto"/>
        <w:rPr>
          <w:rFonts w:asciiTheme="minorHAnsi" w:hAnsiTheme="minorHAnsi"/>
          <w:sz w:val="22"/>
          <w:lang w:val="pl-PL"/>
        </w:rPr>
      </w:pPr>
      <w:r w:rsidRPr="00B61445">
        <w:rPr>
          <w:rFonts w:asciiTheme="minorHAnsi" w:hAnsiTheme="minorHAnsi"/>
          <w:b/>
          <w:sz w:val="22"/>
          <w:lang w:val="pl-PL"/>
        </w:rPr>
        <w:t xml:space="preserve">Rysunek </w:t>
      </w:r>
      <w:r w:rsidR="00584D81" w:rsidRPr="00B61445">
        <w:rPr>
          <w:rFonts w:asciiTheme="minorHAnsi" w:hAnsiTheme="minorHAnsi"/>
          <w:b/>
          <w:sz w:val="22"/>
          <w:lang w:val="pl-PL"/>
        </w:rPr>
        <w:fldChar w:fldCharType="begin"/>
      </w:r>
      <w:r w:rsidRPr="00B61445">
        <w:rPr>
          <w:rFonts w:asciiTheme="minorHAnsi" w:hAnsiTheme="minorHAnsi"/>
          <w:b/>
          <w:sz w:val="22"/>
          <w:lang w:val="pl-PL"/>
        </w:rPr>
        <w:instrText xml:space="preserve"> SEQ Rysunek \* ARABIC </w:instrText>
      </w:r>
      <w:r w:rsidR="00584D81" w:rsidRPr="00B61445">
        <w:rPr>
          <w:rFonts w:asciiTheme="minorHAnsi" w:hAnsiTheme="minorHAnsi"/>
          <w:b/>
          <w:sz w:val="22"/>
          <w:lang w:val="pl-PL"/>
        </w:rPr>
        <w:fldChar w:fldCharType="separate"/>
      </w:r>
      <w:r w:rsidR="00A62244">
        <w:rPr>
          <w:rFonts w:asciiTheme="minorHAnsi" w:hAnsiTheme="minorHAnsi"/>
          <w:b/>
          <w:noProof/>
          <w:sz w:val="22"/>
          <w:lang w:val="pl-PL"/>
        </w:rPr>
        <w:t>5</w:t>
      </w:r>
      <w:r w:rsidR="00584D81" w:rsidRPr="00B61445">
        <w:rPr>
          <w:rFonts w:asciiTheme="minorHAnsi" w:hAnsiTheme="minorHAnsi"/>
          <w:b/>
          <w:sz w:val="22"/>
          <w:lang w:val="pl-PL"/>
        </w:rPr>
        <w:fldChar w:fldCharType="end"/>
      </w:r>
      <w:r w:rsidRPr="00B61445">
        <w:rPr>
          <w:rFonts w:asciiTheme="minorHAnsi" w:hAnsiTheme="minorHAnsi"/>
          <w:b/>
          <w:sz w:val="22"/>
          <w:lang w:val="pl-PL"/>
        </w:rPr>
        <w:t>.</w:t>
      </w:r>
      <w:r w:rsidRPr="00B61445">
        <w:rPr>
          <w:rFonts w:asciiTheme="minorHAnsi" w:hAnsiTheme="minorHAnsi"/>
          <w:sz w:val="22"/>
          <w:lang w:val="pl-PL"/>
        </w:rPr>
        <w:t xml:space="preserve"> Całkowita ilość emisji związanej aktywnością społeczeńs</w:t>
      </w:r>
      <w:r w:rsidR="00411462">
        <w:rPr>
          <w:rFonts w:asciiTheme="minorHAnsi" w:hAnsiTheme="minorHAnsi"/>
          <w:sz w:val="22"/>
          <w:lang w:val="pl-PL"/>
        </w:rPr>
        <w:t>twa w podziale na sektory – y</w:t>
      </w:r>
      <w:r w:rsidRPr="00B61445">
        <w:rPr>
          <w:rFonts w:asciiTheme="minorHAnsi" w:hAnsiTheme="minorHAnsi"/>
          <w:sz w:val="22"/>
          <w:lang w:val="pl-PL"/>
        </w:rPr>
        <w:t xml:space="preserve"> rok.</w:t>
      </w:r>
    </w:p>
    <w:p w:rsidR="00B14750" w:rsidRPr="00B61445" w:rsidRDefault="00B14750" w:rsidP="00B14750">
      <w:pPr>
        <w:spacing w:line="276" w:lineRule="auto"/>
        <w:jc w:val="both"/>
        <w:rPr>
          <w:rFonts w:asciiTheme="minorHAnsi" w:hAnsiTheme="minorHAnsi"/>
          <w:b/>
          <w:noProof/>
          <w:color w:val="000000" w:themeColor="text1"/>
          <w:sz w:val="22"/>
          <w:lang w:val="pl-PL" w:eastAsia="it-IT"/>
        </w:rPr>
      </w:pPr>
      <w:r w:rsidRPr="00B61445">
        <w:rPr>
          <w:rFonts w:asciiTheme="minorHAnsi" w:hAnsiTheme="minorHAnsi"/>
          <w:b/>
          <w:noProof/>
          <w:color w:val="000000" w:themeColor="text1"/>
          <w:sz w:val="22"/>
          <w:lang w:eastAsia="it-IT"/>
        </w:rPr>
        <w:drawing>
          <wp:inline distT="0" distB="0" distL="0" distR="0">
            <wp:extent cx="5057775" cy="2762250"/>
            <wp:effectExtent l="19050" t="0" r="0" b="0"/>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14750" w:rsidRPr="00B61445" w:rsidRDefault="00B14750" w:rsidP="00B14750">
      <w:pPr>
        <w:spacing w:line="276" w:lineRule="auto"/>
        <w:rPr>
          <w:rFonts w:asciiTheme="minorHAnsi" w:hAnsiTheme="minorHAnsi"/>
          <w:i/>
          <w:sz w:val="16"/>
          <w:lang w:val="pl-PL"/>
        </w:rPr>
      </w:pPr>
      <w:r w:rsidRPr="00B61445">
        <w:rPr>
          <w:rFonts w:asciiTheme="minorHAnsi" w:hAnsiTheme="minorHAnsi"/>
          <w:i/>
          <w:sz w:val="16"/>
          <w:lang w:val="pl-PL"/>
        </w:rPr>
        <w:t>Źródło: obliczenia na podstawie zebranych danych do inwentaryzacji</w:t>
      </w:r>
    </w:p>
    <w:p w:rsidR="0071385F" w:rsidRDefault="0071385F" w:rsidP="00156DAE">
      <w:pPr>
        <w:rPr>
          <w:rFonts w:asciiTheme="minorHAnsi" w:hAnsiTheme="minorHAnsi"/>
          <w:color w:val="000000" w:themeColor="text1"/>
          <w:sz w:val="22"/>
          <w:lang w:val="pl-PL"/>
        </w:rPr>
      </w:pPr>
    </w:p>
    <w:p w:rsidR="00024F82" w:rsidRDefault="00024F82" w:rsidP="00156DAE">
      <w:pPr>
        <w:rPr>
          <w:rFonts w:asciiTheme="minorHAnsi" w:hAnsiTheme="minorHAnsi"/>
          <w:color w:val="000000" w:themeColor="text1"/>
          <w:sz w:val="22"/>
          <w:lang w:val="pl-PL"/>
        </w:rPr>
      </w:pPr>
    </w:p>
    <w:p w:rsidR="00024F82" w:rsidRDefault="00024F82" w:rsidP="00156DAE">
      <w:pPr>
        <w:rPr>
          <w:rFonts w:asciiTheme="minorHAnsi" w:hAnsiTheme="minorHAnsi"/>
          <w:color w:val="000000" w:themeColor="text1"/>
          <w:sz w:val="22"/>
          <w:lang w:val="pl-PL"/>
        </w:rPr>
      </w:pPr>
    </w:p>
    <w:p w:rsidR="00024F82" w:rsidRDefault="00024F82" w:rsidP="00156DAE">
      <w:pPr>
        <w:rPr>
          <w:rFonts w:asciiTheme="minorHAnsi" w:hAnsiTheme="minorHAnsi"/>
          <w:color w:val="000000" w:themeColor="text1"/>
          <w:sz w:val="22"/>
          <w:lang w:val="pl-PL"/>
        </w:rPr>
      </w:pPr>
    </w:p>
    <w:p w:rsidR="00024F82" w:rsidRDefault="00024F82" w:rsidP="00156DAE">
      <w:pPr>
        <w:rPr>
          <w:rFonts w:asciiTheme="minorHAnsi" w:hAnsiTheme="minorHAnsi"/>
          <w:color w:val="000000" w:themeColor="text1"/>
          <w:sz w:val="22"/>
          <w:lang w:val="pl-PL"/>
        </w:rPr>
      </w:pPr>
    </w:p>
    <w:p w:rsidR="00024F82" w:rsidRPr="00B61445" w:rsidRDefault="00024F82" w:rsidP="00156DAE">
      <w:pPr>
        <w:rPr>
          <w:rFonts w:asciiTheme="minorHAnsi" w:hAnsiTheme="minorHAnsi"/>
          <w:color w:val="000000" w:themeColor="text1"/>
          <w:sz w:val="22"/>
          <w:lang w:val="pl-PL"/>
        </w:rPr>
      </w:pPr>
    </w:p>
    <w:p w:rsidR="00992922" w:rsidRPr="00B61445" w:rsidRDefault="00992922" w:rsidP="00156DAE">
      <w:pPr>
        <w:pStyle w:val="Didascalia"/>
        <w:spacing w:after="0"/>
        <w:rPr>
          <w:rFonts w:asciiTheme="minorHAnsi" w:hAnsiTheme="minorHAnsi"/>
          <w:b w:val="0"/>
          <w:sz w:val="22"/>
          <w:lang w:val="pl-PL"/>
        </w:rPr>
      </w:pPr>
      <w:r w:rsidRPr="00B61445">
        <w:rPr>
          <w:rFonts w:asciiTheme="minorHAnsi" w:hAnsiTheme="minorHAnsi"/>
          <w:color w:val="000000" w:themeColor="text1"/>
          <w:sz w:val="22"/>
          <w:lang w:val="pl-PL"/>
        </w:rPr>
        <w:lastRenderedPageBreak/>
        <w:t xml:space="preserve">Tabela </w:t>
      </w:r>
      <w:r w:rsidR="00584D81" w:rsidRPr="00B61445">
        <w:rPr>
          <w:rFonts w:asciiTheme="minorHAnsi" w:hAnsiTheme="minorHAnsi"/>
          <w:color w:val="000000" w:themeColor="text1"/>
          <w:sz w:val="22"/>
          <w:lang w:val="pl-PL"/>
        </w:rPr>
        <w:fldChar w:fldCharType="begin"/>
      </w:r>
      <w:r w:rsidRPr="00B61445">
        <w:rPr>
          <w:rFonts w:asciiTheme="minorHAnsi" w:hAnsiTheme="minorHAnsi"/>
          <w:color w:val="000000" w:themeColor="text1"/>
          <w:sz w:val="22"/>
          <w:lang w:val="pl-PL"/>
        </w:rPr>
        <w:instrText xml:space="preserve"> SEQ Tabela \* ARABIC </w:instrText>
      </w:r>
      <w:r w:rsidR="00584D81" w:rsidRPr="00B61445">
        <w:rPr>
          <w:rFonts w:asciiTheme="minorHAnsi" w:hAnsiTheme="minorHAnsi"/>
          <w:color w:val="000000" w:themeColor="text1"/>
          <w:sz w:val="22"/>
          <w:lang w:val="pl-PL"/>
        </w:rPr>
        <w:fldChar w:fldCharType="separate"/>
      </w:r>
      <w:r w:rsidR="00A62244">
        <w:rPr>
          <w:rFonts w:asciiTheme="minorHAnsi" w:hAnsiTheme="minorHAnsi"/>
          <w:noProof/>
          <w:color w:val="000000" w:themeColor="text1"/>
          <w:sz w:val="22"/>
          <w:lang w:val="pl-PL"/>
        </w:rPr>
        <w:t>9</w:t>
      </w:r>
      <w:r w:rsidR="00584D81" w:rsidRPr="00B61445">
        <w:rPr>
          <w:rFonts w:asciiTheme="minorHAnsi" w:hAnsiTheme="minorHAnsi"/>
          <w:color w:val="000000" w:themeColor="text1"/>
          <w:sz w:val="22"/>
          <w:lang w:val="pl-PL"/>
        </w:rPr>
        <w:fldChar w:fldCharType="end"/>
      </w:r>
      <w:r w:rsidRPr="00B61445">
        <w:rPr>
          <w:rFonts w:asciiTheme="minorHAnsi" w:hAnsiTheme="minorHAnsi"/>
          <w:color w:val="000000" w:themeColor="text1"/>
          <w:sz w:val="22"/>
          <w:lang w:val="pl-PL"/>
        </w:rPr>
        <w:t xml:space="preserve">. </w:t>
      </w:r>
      <w:r w:rsidR="00156DAE" w:rsidRPr="00B61445">
        <w:rPr>
          <w:rFonts w:asciiTheme="minorHAnsi" w:hAnsiTheme="minorHAnsi"/>
          <w:b w:val="0"/>
          <w:bCs w:val="0"/>
          <w:color w:val="000000" w:themeColor="text1"/>
          <w:sz w:val="22"/>
          <w:szCs w:val="24"/>
          <w:lang w:val="pl-PL"/>
        </w:rPr>
        <w:t xml:space="preserve">Zestawienie wielkości emisji z sektora aktywności społeczeństwa w latach </w:t>
      </w:r>
      <w:r w:rsidR="002C35AC">
        <w:rPr>
          <w:rFonts w:asciiTheme="minorHAnsi" w:hAnsiTheme="minorHAnsi"/>
          <w:b w:val="0"/>
          <w:bCs w:val="0"/>
          <w:color w:val="000000" w:themeColor="text1"/>
          <w:sz w:val="22"/>
          <w:szCs w:val="24"/>
          <w:lang w:val="pl-PL"/>
        </w:rPr>
        <w:t xml:space="preserve"> xx</w:t>
      </w:r>
    </w:p>
    <w:p w:rsidR="00156DAE" w:rsidRPr="00B61445" w:rsidRDefault="00156DAE" w:rsidP="00156DAE">
      <w:pPr>
        <w:rPr>
          <w:lang w:val="pl-PL"/>
        </w:rPr>
      </w:pPr>
    </w:p>
    <w:tbl>
      <w:tblPr>
        <w:tblW w:w="0" w:type="auto"/>
        <w:tblInd w:w="53" w:type="dxa"/>
        <w:shd w:val="clear" w:color="auto" w:fill="99CC00"/>
        <w:tblLayout w:type="fixed"/>
        <w:tblCellMar>
          <w:left w:w="70" w:type="dxa"/>
          <w:right w:w="70" w:type="dxa"/>
        </w:tblCellMar>
        <w:tblLook w:val="04A0"/>
      </w:tblPr>
      <w:tblGrid>
        <w:gridCol w:w="3655"/>
        <w:gridCol w:w="1212"/>
        <w:gridCol w:w="1213"/>
        <w:gridCol w:w="1213"/>
        <w:gridCol w:w="1213"/>
        <w:gridCol w:w="1213"/>
      </w:tblGrid>
      <w:tr w:rsidR="006B2A24" w:rsidRPr="00B61445" w:rsidTr="000539CF">
        <w:trPr>
          <w:trHeight w:val="300"/>
        </w:trPr>
        <w:tc>
          <w:tcPr>
            <w:tcW w:w="9719" w:type="dxa"/>
            <w:gridSpan w:val="6"/>
            <w:tcBorders>
              <w:top w:val="single" w:sz="4" w:space="0" w:color="auto"/>
              <w:left w:val="single" w:sz="4" w:space="0" w:color="auto"/>
              <w:bottom w:val="single" w:sz="4" w:space="0" w:color="auto"/>
              <w:right w:val="single" w:sz="4" w:space="0" w:color="auto"/>
            </w:tcBorders>
            <w:shd w:val="clear" w:color="auto" w:fill="99CC00"/>
            <w:noWrap/>
            <w:vAlign w:val="bottom"/>
            <w:hideMark/>
          </w:tcPr>
          <w:p w:rsidR="006B2A24" w:rsidRPr="00B61445" w:rsidRDefault="006B2A24" w:rsidP="006B2A24">
            <w:pPr>
              <w:rPr>
                <w:rFonts w:asciiTheme="minorHAnsi" w:eastAsia="Times New Roman" w:hAnsiTheme="minorHAnsi" w:cs="Arial"/>
                <w:b/>
                <w:bCs/>
                <w:color w:val="000000"/>
                <w:sz w:val="22"/>
                <w:szCs w:val="22"/>
                <w:lang w:val="pl-PL" w:eastAsia="pl-PL"/>
              </w:rPr>
            </w:pPr>
            <w:r w:rsidRPr="00B61445">
              <w:rPr>
                <w:rFonts w:asciiTheme="minorHAnsi" w:eastAsia="Times New Roman" w:hAnsiTheme="minorHAnsi" w:cs="Arial"/>
                <w:b/>
                <w:bCs/>
                <w:color w:val="000000"/>
                <w:sz w:val="22"/>
                <w:szCs w:val="22"/>
                <w:lang w:val="pl-PL" w:eastAsia="pl-PL"/>
              </w:rPr>
              <w:t xml:space="preserve">Całkowita ilość emisji  z aktywności społeczeństwa w podziale na sektory </w:t>
            </w:r>
            <w:r w:rsidRPr="00B61445">
              <w:rPr>
                <w:rFonts w:asciiTheme="minorHAnsi" w:hAnsiTheme="minorHAnsi"/>
                <w:b/>
                <w:sz w:val="22"/>
                <w:lang w:val="pl-PL"/>
              </w:rPr>
              <w:t>(MgCO</w:t>
            </w:r>
            <w:r w:rsidRPr="00B61445">
              <w:rPr>
                <w:rFonts w:asciiTheme="minorHAnsi" w:hAnsiTheme="minorHAnsi"/>
                <w:b/>
                <w:sz w:val="22"/>
                <w:vertAlign w:val="subscript"/>
                <w:lang w:val="pl-PL"/>
              </w:rPr>
              <w:t>2</w:t>
            </w:r>
            <w:r w:rsidRPr="00B61445">
              <w:rPr>
                <w:rFonts w:asciiTheme="minorHAnsi" w:hAnsiTheme="minorHAnsi"/>
                <w:b/>
                <w:sz w:val="22"/>
                <w:lang w:val="pl-PL"/>
              </w:rPr>
              <w:t>e)</w:t>
            </w:r>
          </w:p>
        </w:tc>
      </w:tr>
      <w:tr w:rsidR="007C193B" w:rsidRPr="00B61445" w:rsidTr="007C193B">
        <w:tblPrEx>
          <w:shd w:val="clear" w:color="auto" w:fill="auto"/>
        </w:tblPrEx>
        <w:trPr>
          <w:trHeight w:val="300"/>
        </w:trPr>
        <w:tc>
          <w:tcPr>
            <w:tcW w:w="3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color w:val="000000"/>
                <w:sz w:val="22"/>
                <w:szCs w:val="22"/>
                <w:lang w:val="pl-PL" w:eastAsia="pl-PL"/>
              </w:rPr>
            </w:pPr>
            <w:r w:rsidRPr="00B61445">
              <w:rPr>
                <w:rFonts w:asciiTheme="minorHAnsi" w:eastAsia="Times New Roman" w:hAnsiTheme="minorHAnsi"/>
                <w:color w:val="000000"/>
                <w:sz w:val="22"/>
                <w:szCs w:val="22"/>
                <w:lang w:val="pl-PL" w:eastAsia="pl-PL"/>
              </w:rPr>
              <w:t> </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7C193B" w:rsidRPr="00B61445" w:rsidRDefault="007C193B" w:rsidP="007C193B">
            <w:pPr>
              <w:jc w:val="right"/>
              <w:rPr>
                <w:rFonts w:asciiTheme="minorHAnsi" w:eastAsia="Times New Roman" w:hAnsiTheme="minorHAnsi"/>
                <w:b/>
                <w:bCs/>
                <w:color w:val="000000"/>
                <w:sz w:val="22"/>
                <w:szCs w:val="22"/>
                <w:lang w:val="pl-PL" w:eastAsia="pl-PL"/>
              </w:rPr>
            </w:pP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C193B" w:rsidRPr="00B61445" w:rsidRDefault="007C193B" w:rsidP="007C193B">
            <w:pPr>
              <w:jc w:val="right"/>
              <w:rPr>
                <w:rFonts w:asciiTheme="minorHAnsi" w:eastAsia="Times New Roman" w:hAnsiTheme="minorHAnsi"/>
                <w:b/>
                <w:bCs/>
                <w:color w:val="000000"/>
                <w:sz w:val="22"/>
                <w:szCs w:val="22"/>
                <w:lang w:val="pl-PL" w:eastAsia="pl-PL"/>
              </w:rPr>
            </w:pP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C193B" w:rsidRPr="00B61445" w:rsidRDefault="007C193B" w:rsidP="007C193B">
            <w:pPr>
              <w:jc w:val="right"/>
              <w:rPr>
                <w:rFonts w:asciiTheme="minorHAnsi" w:eastAsia="Times New Roman" w:hAnsiTheme="minorHAnsi"/>
                <w:b/>
                <w:bCs/>
                <w:color w:val="000000"/>
                <w:sz w:val="22"/>
                <w:szCs w:val="22"/>
                <w:lang w:val="pl-PL" w:eastAsia="pl-PL"/>
              </w:rPr>
            </w:pP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C193B" w:rsidRPr="00B61445" w:rsidRDefault="007C193B" w:rsidP="007C193B">
            <w:pPr>
              <w:jc w:val="right"/>
              <w:rPr>
                <w:rFonts w:asciiTheme="minorHAnsi" w:eastAsia="Times New Roman" w:hAnsiTheme="minorHAnsi"/>
                <w:b/>
                <w:bCs/>
                <w:color w:val="000000"/>
                <w:sz w:val="22"/>
                <w:szCs w:val="22"/>
                <w:lang w:val="pl-PL" w:eastAsia="pl-PL"/>
              </w:rPr>
            </w:pP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C193B" w:rsidRPr="00B61445" w:rsidRDefault="007C193B" w:rsidP="007C193B">
            <w:pPr>
              <w:jc w:val="right"/>
              <w:rPr>
                <w:rFonts w:asciiTheme="minorHAnsi" w:eastAsia="Times New Roman" w:hAnsiTheme="minorHAnsi"/>
                <w:b/>
                <w:bCs/>
                <w:color w:val="000000"/>
                <w:sz w:val="22"/>
                <w:szCs w:val="22"/>
                <w:lang w:val="pl-PL" w:eastAsia="pl-PL"/>
              </w:rPr>
            </w:pPr>
          </w:p>
        </w:tc>
      </w:tr>
      <w:tr w:rsidR="007C193B" w:rsidRPr="00B61445" w:rsidTr="008E48D7">
        <w:tblPrEx>
          <w:shd w:val="clear" w:color="auto" w:fill="auto"/>
        </w:tblPrEx>
        <w:trPr>
          <w:trHeight w:val="285"/>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color w:val="000000"/>
                <w:sz w:val="22"/>
                <w:szCs w:val="22"/>
                <w:lang w:val="pl-PL" w:eastAsia="pl-PL"/>
              </w:rPr>
            </w:pPr>
            <w:r w:rsidRPr="00B61445">
              <w:rPr>
                <w:rFonts w:asciiTheme="minorHAnsi" w:eastAsia="Times New Roman" w:hAnsiTheme="minorHAnsi"/>
                <w:color w:val="000000"/>
                <w:sz w:val="22"/>
                <w:szCs w:val="22"/>
                <w:lang w:val="pl-PL" w:eastAsia="pl-PL"/>
              </w:rPr>
              <w:t>Sektor mieszkalny</w:t>
            </w:r>
          </w:p>
        </w:tc>
        <w:tc>
          <w:tcPr>
            <w:tcW w:w="1212"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r>
      <w:tr w:rsidR="007C193B" w:rsidRPr="00B61445" w:rsidTr="008E48D7">
        <w:tblPrEx>
          <w:shd w:val="clear" w:color="auto" w:fill="auto"/>
        </w:tblPrEx>
        <w:trPr>
          <w:trHeight w:val="285"/>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color w:val="000000"/>
                <w:sz w:val="22"/>
                <w:szCs w:val="22"/>
                <w:lang w:val="pl-PL" w:eastAsia="pl-PL"/>
              </w:rPr>
            </w:pPr>
            <w:r w:rsidRPr="00B61445">
              <w:rPr>
                <w:rFonts w:asciiTheme="minorHAnsi" w:eastAsia="Times New Roman" w:hAnsiTheme="minorHAnsi"/>
                <w:color w:val="000000"/>
                <w:sz w:val="22"/>
                <w:szCs w:val="22"/>
                <w:lang w:val="pl-PL" w:eastAsia="pl-PL"/>
              </w:rPr>
              <w:t>Sektor usługowy</w:t>
            </w:r>
          </w:p>
        </w:tc>
        <w:tc>
          <w:tcPr>
            <w:tcW w:w="1212"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r>
      <w:tr w:rsidR="007C193B" w:rsidRPr="00B61445" w:rsidTr="008E48D7">
        <w:tblPrEx>
          <w:shd w:val="clear" w:color="auto" w:fill="auto"/>
        </w:tblPrEx>
        <w:trPr>
          <w:trHeight w:val="285"/>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color w:val="000000"/>
                <w:sz w:val="22"/>
                <w:szCs w:val="22"/>
                <w:lang w:val="pl-PL" w:eastAsia="pl-PL"/>
              </w:rPr>
            </w:pPr>
            <w:r w:rsidRPr="00B61445">
              <w:rPr>
                <w:rFonts w:asciiTheme="minorHAnsi" w:eastAsia="Times New Roman" w:hAnsiTheme="minorHAnsi"/>
                <w:color w:val="000000"/>
                <w:sz w:val="22"/>
                <w:szCs w:val="22"/>
                <w:lang w:val="pl-PL" w:eastAsia="pl-PL"/>
              </w:rPr>
              <w:t>Sektor przemysłowy</w:t>
            </w:r>
          </w:p>
        </w:tc>
        <w:tc>
          <w:tcPr>
            <w:tcW w:w="1212"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r>
      <w:tr w:rsidR="007C193B" w:rsidRPr="00B61445" w:rsidTr="008E48D7">
        <w:tblPrEx>
          <w:shd w:val="clear" w:color="auto" w:fill="auto"/>
        </w:tblPrEx>
        <w:trPr>
          <w:trHeight w:val="285"/>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color w:val="000000"/>
                <w:sz w:val="22"/>
                <w:szCs w:val="22"/>
                <w:lang w:val="pl-PL" w:eastAsia="pl-PL"/>
              </w:rPr>
            </w:pPr>
            <w:r w:rsidRPr="00B61445">
              <w:rPr>
                <w:rFonts w:asciiTheme="minorHAnsi" w:eastAsia="Times New Roman" w:hAnsiTheme="minorHAnsi"/>
                <w:color w:val="000000"/>
                <w:sz w:val="22"/>
                <w:szCs w:val="22"/>
                <w:lang w:val="pl-PL" w:eastAsia="pl-PL"/>
              </w:rPr>
              <w:t>Sektor transportowy</w:t>
            </w:r>
          </w:p>
        </w:tc>
        <w:tc>
          <w:tcPr>
            <w:tcW w:w="1212"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r>
      <w:tr w:rsidR="007C193B" w:rsidRPr="00B61445" w:rsidTr="008E48D7">
        <w:tblPrEx>
          <w:shd w:val="clear" w:color="auto" w:fill="auto"/>
        </w:tblPrEx>
        <w:trPr>
          <w:trHeight w:val="285"/>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color w:val="000000"/>
                <w:sz w:val="22"/>
                <w:szCs w:val="22"/>
                <w:lang w:val="pl-PL" w:eastAsia="pl-PL"/>
              </w:rPr>
            </w:pPr>
            <w:r w:rsidRPr="00B61445">
              <w:rPr>
                <w:rFonts w:asciiTheme="minorHAnsi" w:eastAsia="Times New Roman" w:hAnsiTheme="minorHAnsi"/>
                <w:color w:val="000000"/>
                <w:sz w:val="22"/>
                <w:szCs w:val="22"/>
                <w:lang w:val="pl-PL" w:eastAsia="pl-PL"/>
              </w:rPr>
              <w:t>Gospodarka odpadami</w:t>
            </w:r>
          </w:p>
        </w:tc>
        <w:tc>
          <w:tcPr>
            <w:tcW w:w="1212"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r>
      <w:tr w:rsidR="007C193B" w:rsidRPr="00B61445" w:rsidTr="008E48D7">
        <w:tblPrEx>
          <w:shd w:val="clear" w:color="auto" w:fill="auto"/>
        </w:tblPrEx>
        <w:trPr>
          <w:trHeight w:val="285"/>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color w:val="000000"/>
                <w:sz w:val="22"/>
                <w:szCs w:val="22"/>
                <w:lang w:val="pl-PL" w:eastAsia="pl-PL"/>
              </w:rPr>
            </w:pPr>
            <w:r w:rsidRPr="00B61445">
              <w:rPr>
                <w:rFonts w:asciiTheme="minorHAnsi" w:eastAsia="Times New Roman" w:hAnsiTheme="minorHAnsi"/>
                <w:color w:val="000000"/>
                <w:sz w:val="22"/>
                <w:szCs w:val="22"/>
                <w:lang w:val="pl-PL" w:eastAsia="pl-PL"/>
              </w:rPr>
              <w:t>Sektor rolniczy</w:t>
            </w:r>
          </w:p>
        </w:tc>
        <w:tc>
          <w:tcPr>
            <w:tcW w:w="1212"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r>
      <w:tr w:rsidR="007C193B" w:rsidRPr="00B61445" w:rsidTr="008E48D7">
        <w:tblPrEx>
          <w:shd w:val="clear" w:color="auto" w:fill="auto"/>
        </w:tblPrEx>
        <w:trPr>
          <w:trHeight w:val="315"/>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color w:val="000000"/>
                <w:sz w:val="22"/>
                <w:szCs w:val="22"/>
                <w:lang w:val="pl-PL" w:eastAsia="pl-PL"/>
              </w:rPr>
            </w:pPr>
            <w:r w:rsidRPr="00B61445">
              <w:rPr>
                <w:rFonts w:asciiTheme="minorHAnsi" w:eastAsia="Times New Roman" w:hAnsiTheme="minorHAnsi"/>
                <w:color w:val="000000"/>
                <w:sz w:val="22"/>
                <w:szCs w:val="22"/>
                <w:lang w:val="pl-PL" w:eastAsia="pl-PL"/>
              </w:rPr>
              <w:t>Lokalna produkcja energii w źródłach konwencjonalnych</w:t>
            </w:r>
          </w:p>
        </w:tc>
        <w:tc>
          <w:tcPr>
            <w:tcW w:w="1212"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r>
      <w:tr w:rsidR="007C193B" w:rsidRPr="00B61445" w:rsidTr="008E48D7">
        <w:tblPrEx>
          <w:shd w:val="clear" w:color="auto" w:fill="auto"/>
        </w:tblPrEx>
        <w:trPr>
          <w:trHeight w:val="285"/>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color w:val="000000"/>
                <w:sz w:val="22"/>
                <w:szCs w:val="22"/>
                <w:lang w:val="pl-PL" w:eastAsia="pl-PL"/>
              </w:rPr>
            </w:pPr>
            <w:r w:rsidRPr="00B61445">
              <w:rPr>
                <w:rFonts w:asciiTheme="minorHAnsi" w:eastAsia="Times New Roman" w:hAnsiTheme="minorHAnsi"/>
                <w:color w:val="000000"/>
                <w:sz w:val="22"/>
                <w:szCs w:val="22"/>
                <w:lang w:val="pl-PL" w:eastAsia="pl-PL"/>
              </w:rPr>
              <w:t xml:space="preserve">Lokalna produkcja energii z odnawialnych źródeł </w:t>
            </w:r>
          </w:p>
        </w:tc>
        <w:tc>
          <w:tcPr>
            <w:tcW w:w="1212"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sz w:val="22"/>
                <w:szCs w:val="22"/>
                <w:lang w:val="pl-PL"/>
              </w:rPr>
            </w:pPr>
          </w:p>
        </w:tc>
      </w:tr>
      <w:tr w:rsidR="007C193B" w:rsidRPr="00B61445" w:rsidTr="008E48D7">
        <w:tblPrEx>
          <w:shd w:val="clear" w:color="auto" w:fill="auto"/>
        </w:tblPrEx>
        <w:trPr>
          <w:trHeight w:val="300"/>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7C193B" w:rsidRPr="00B61445" w:rsidRDefault="007C193B" w:rsidP="007C193B">
            <w:pPr>
              <w:rPr>
                <w:rFonts w:asciiTheme="minorHAnsi" w:eastAsia="Times New Roman" w:hAnsiTheme="minorHAnsi"/>
                <w:b/>
                <w:bCs/>
                <w:color w:val="000000"/>
                <w:sz w:val="22"/>
                <w:szCs w:val="22"/>
                <w:lang w:val="pl-PL" w:eastAsia="pl-PL"/>
              </w:rPr>
            </w:pPr>
            <w:r w:rsidRPr="00B61445">
              <w:rPr>
                <w:rFonts w:asciiTheme="minorHAnsi" w:eastAsia="Times New Roman" w:hAnsiTheme="minorHAnsi"/>
                <w:b/>
                <w:bCs/>
                <w:color w:val="000000"/>
                <w:sz w:val="22"/>
                <w:szCs w:val="22"/>
                <w:lang w:val="pl-PL" w:eastAsia="pl-PL"/>
              </w:rPr>
              <w:t>Całkowita emisja CO</w:t>
            </w:r>
            <w:r w:rsidRPr="00B61445">
              <w:rPr>
                <w:rFonts w:asciiTheme="minorHAnsi" w:eastAsia="Times New Roman" w:hAnsiTheme="minorHAnsi"/>
                <w:b/>
                <w:bCs/>
                <w:color w:val="000000"/>
                <w:sz w:val="22"/>
                <w:szCs w:val="22"/>
                <w:vertAlign w:val="subscript"/>
                <w:lang w:val="pl-PL" w:eastAsia="pl-PL"/>
              </w:rPr>
              <w:t>2</w:t>
            </w:r>
            <w:r w:rsidRPr="00B61445">
              <w:rPr>
                <w:rFonts w:asciiTheme="minorHAnsi" w:eastAsia="Times New Roman" w:hAnsiTheme="minorHAnsi"/>
                <w:b/>
                <w:bCs/>
                <w:color w:val="000000"/>
                <w:sz w:val="22"/>
                <w:szCs w:val="22"/>
                <w:lang w:val="pl-PL" w:eastAsia="pl-PL"/>
              </w:rPr>
              <w:t xml:space="preserve">e z działalności społeczeństwa </w:t>
            </w:r>
          </w:p>
        </w:tc>
        <w:tc>
          <w:tcPr>
            <w:tcW w:w="1212"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b/>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2E7A06">
            <w:pPr>
              <w:jc w:val="right"/>
              <w:rPr>
                <w:rFonts w:asciiTheme="minorHAnsi" w:hAnsiTheme="minorHAnsi"/>
                <w:b/>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b/>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b/>
                <w:sz w:val="22"/>
                <w:szCs w:val="22"/>
                <w:lang w:val="pl-PL"/>
              </w:rPr>
            </w:pPr>
          </w:p>
        </w:tc>
        <w:tc>
          <w:tcPr>
            <w:tcW w:w="1213" w:type="dxa"/>
            <w:tcBorders>
              <w:top w:val="nil"/>
              <w:left w:val="nil"/>
              <w:bottom w:val="single" w:sz="4" w:space="0" w:color="auto"/>
              <w:right w:val="single" w:sz="4" w:space="0" w:color="auto"/>
            </w:tcBorders>
            <w:shd w:val="clear" w:color="auto" w:fill="auto"/>
            <w:noWrap/>
            <w:hideMark/>
          </w:tcPr>
          <w:p w:rsidR="007C193B" w:rsidRPr="00B61445" w:rsidRDefault="007C193B" w:rsidP="00CD22D4">
            <w:pPr>
              <w:jc w:val="right"/>
              <w:rPr>
                <w:rFonts w:asciiTheme="minorHAnsi" w:hAnsiTheme="minorHAnsi"/>
                <w:b/>
                <w:sz w:val="22"/>
                <w:szCs w:val="22"/>
                <w:lang w:val="pl-PL"/>
              </w:rPr>
            </w:pPr>
          </w:p>
        </w:tc>
      </w:tr>
    </w:tbl>
    <w:p w:rsidR="00286F0A" w:rsidRPr="00B61445" w:rsidRDefault="00286F0A" w:rsidP="00286F0A">
      <w:pPr>
        <w:pStyle w:val="Titolo1"/>
        <w:spacing w:line="276" w:lineRule="auto"/>
        <w:rPr>
          <w:rFonts w:asciiTheme="minorHAnsi" w:hAnsiTheme="minorHAnsi" w:cs="Times New Roman"/>
          <w:color w:val="000000" w:themeColor="text1"/>
          <w:lang w:val="pl-PL"/>
        </w:rPr>
      </w:pPr>
    </w:p>
    <w:p w:rsidR="00286F0A" w:rsidRPr="00B61445" w:rsidRDefault="00286F0A" w:rsidP="00286F0A">
      <w:pPr>
        <w:rPr>
          <w:rFonts w:eastAsiaTheme="majorEastAsia"/>
          <w:sz w:val="28"/>
          <w:szCs w:val="28"/>
          <w:lang w:val="pl-PL"/>
        </w:rPr>
      </w:pPr>
      <w:r w:rsidRPr="00B61445">
        <w:rPr>
          <w:lang w:val="pl-PL"/>
        </w:rPr>
        <w:br w:type="page"/>
      </w:r>
    </w:p>
    <w:p w:rsidR="00286F0A" w:rsidRPr="00B61445" w:rsidRDefault="00286F0A" w:rsidP="00286F0A">
      <w:pPr>
        <w:pStyle w:val="Titolo1"/>
        <w:spacing w:line="276" w:lineRule="auto"/>
        <w:rPr>
          <w:rFonts w:asciiTheme="minorHAnsi" w:hAnsiTheme="minorHAnsi" w:cs="Times New Roman"/>
          <w:color w:val="000000" w:themeColor="text1"/>
          <w:lang w:val="pl-PL"/>
        </w:rPr>
      </w:pPr>
      <w:bookmarkStart w:id="15" w:name="_Toc266088889"/>
      <w:r w:rsidRPr="00B61445">
        <w:rPr>
          <w:rFonts w:asciiTheme="minorHAnsi" w:hAnsiTheme="minorHAnsi" w:cs="Times New Roman"/>
          <w:color w:val="000000" w:themeColor="text1"/>
          <w:lang w:val="pl-PL"/>
        </w:rPr>
        <w:lastRenderedPageBreak/>
        <w:t>III. Wnioski</w:t>
      </w:r>
      <w:bookmarkEnd w:id="15"/>
    </w:p>
    <w:p w:rsidR="005B5930" w:rsidRPr="00B61445" w:rsidRDefault="005B5930" w:rsidP="00286F0A">
      <w:pPr>
        <w:rPr>
          <w:rFonts w:asciiTheme="minorHAnsi" w:hAnsiTheme="minorHAnsi"/>
          <w:color w:val="000000" w:themeColor="text1"/>
          <w:lang w:val="pl-PL"/>
        </w:rPr>
      </w:pPr>
    </w:p>
    <w:p w:rsidR="00E927C0" w:rsidRPr="00B61445" w:rsidRDefault="00E927C0" w:rsidP="001D2287">
      <w:pPr>
        <w:spacing w:line="276" w:lineRule="auto"/>
        <w:jc w:val="both"/>
        <w:rPr>
          <w:rFonts w:asciiTheme="minorHAnsi" w:hAnsiTheme="minorHAnsi"/>
          <w:color w:val="000000" w:themeColor="text1"/>
          <w:sz w:val="22"/>
          <w:lang w:val="pl-PL"/>
        </w:rPr>
      </w:pPr>
    </w:p>
    <w:p w:rsidR="005B5930" w:rsidRPr="00B61445" w:rsidRDefault="005B5930" w:rsidP="001D2287">
      <w:pPr>
        <w:spacing w:line="276" w:lineRule="auto"/>
        <w:rPr>
          <w:rFonts w:asciiTheme="minorHAnsi" w:hAnsiTheme="minorHAnsi"/>
          <w:color w:val="000000" w:themeColor="text1"/>
          <w:lang w:val="pl-PL"/>
        </w:rPr>
      </w:pPr>
    </w:p>
    <w:p w:rsidR="005B5930" w:rsidRPr="00B61445" w:rsidRDefault="005B5930" w:rsidP="00286F0A">
      <w:pPr>
        <w:rPr>
          <w:rFonts w:asciiTheme="minorHAnsi" w:hAnsiTheme="minorHAnsi"/>
          <w:color w:val="000000" w:themeColor="text1"/>
          <w:lang w:val="pl-PL"/>
        </w:rPr>
      </w:pPr>
    </w:p>
    <w:p w:rsidR="005B5930" w:rsidRPr="00B61445" w:rsidRDefault="005B5930" w:rsidP="00286F0A">
      <w:pPr>
        <w:rPr>
          <w:rFonts w:asciiTheme="minorHAnsi" w:hAnsiTheme="minorHAnsi"/>
          <w:color w:val="000000" w:themeColor="text1"/>
          <w:lang w:val="pl-PL"/>
        </w:rPr>
      </w:pPr>
    </w:p>
    <w:p w:rsidR="00286F0A" w:rsidRPr="00B61445" w:rsidRDefault="00286F0A" w:rsidP="00286F0A">
      <w:pPr>
        <w:rPr>
          <w:rFonts w:asciiTheme="minorHAnsi" w:eastAsiaTheme="majorEastAsia" w:hAnsiTheme="minorHAnsi"/>
          <w:b/>
          <w:bCs/>
          <w:color w:val="000000" w:themeColor="text1"/>
          <w:sz w:val="28"/>
          <w:szCs w:val="28"/>
          <w:lang w:val="pl-PL"/>
        </w:rPr>
      </w:pPr>
      <w:r w:rsidRPr="00B61445">
        <w:rPr>
          <w:rFonts w:asciiTheme="minorHAnsi" w:hAnsiTheme="minorHAnsi"/>
          <w:color w:val="000000" w:themeColor="text1"/>
          <w:lang w:val="pl-PL"/>
        </w:rPr>
        <w:br w:type="page"/>
      </w:r>
    </w:p>
    <w:p w:rsidR="00AC537D" w:rsidRPr="00B61445" w:rsidRDefault="00AC537D" w:rsidP="00AC537D">
      <w:pPr>
        <w:pStyle w:val="Titolo1"/>
        <w:spacing w:line="276" w:lineRule="auto"/>
        <w:rPr>
          <w:rFonts w:asciiTheme="minorHAnsi" w:hAnsiTheme="minorHAnsi" w:cs="Times New Roman"/>
          <w:color w:val="000000" w:themeColor="text1"/>
          <w:sz w:val="22"/>
          <w:lang w:val="pl-PL"/>
        </w:rPr>
      </w:pPr>
      <w:bookmarkStart w:id="16" w:name="_Toc266088891"/>
      <w:r w:rsidRPr="00B61445">
        <w:rPr>
          <w:rFonts w:asciiTheme="minorHAnsi" w:hAnsiTheme="minorHAnsi" w:cs="Times New Roman"/>
          <w:color w:val="000000" w:themeColor="text1"/>
          <w:lang w:val="pl-PL"/>
        </w:rPr>
        <w:lastRenderedPageBreak/>
        <w:t>Załącznik I: Szczegółowy zakres inwentaryzacji</w:t>
      </w:r>
      <w:bookmarkEnd w:id="16"/>
      <w:r w:rsidR="007179EE">
        <w:rPr>
          <w:rFonts w:asciiTheme="minorHAnsi" w:hAnsiTheme="minorHAnsi" w:cs="Times New Roman"/>
          <w:color w:val="000000" w:themeColor="text1"/>
          <w:lang w:val="pl-PL"/>
        </w:rPr>
        <w:t xml:space="preserve"> – opis wybranych przeszkód w trakcie przeprowadzania inwentaryzacji</w:t>
      </w:r>
    </w:p>
    <w:p w:rsidR="00AC537D" w:rsidRPr="00B61445" w:rsidRDefault="00AC537D" w:rsidP="00AC537D">
      <w:pPr>
        <w:spacing w:line="276" w:lineRule="auto"/>
        <w:rPr>
          <w:rFonts w:asciiTheme="minorHAnsi" w:hAnsiTheme="minorHAnsi"/>
          <w:color w:val="000000" w:themeColor="text1"/>
          <w:sz w:val="22"/>
          <w:lang w:val="pl-PL"/>
        </w:rPr>
      </w:pPr>
    </w:p>
    <w:p w:rsidR="00AC537D" w:rsidRPr="00B61445" w:rsidRDefault="00AC537D" w:rsidP="00AC537D">
      <w:pPr>
        <w:spacing w:line="276" w:lineRule="auto"/>
        <w:rPr>
          <w:rFonts w:asciiTheme="minorHAnsi" w:hAnsiTheme="minorHAnsi"/>
          <w:color w:val="FF0000"/>
          <w:sz w:val="22"/>
          <w:lang w:val="pl-PL"/>
        </w:rPr>
      </w:pPr>
    </w:p>
    <w:p w:rsidR="00AC537D" w:rsidRPr="00B61445" w:rsidRDefault="00AC537D" w:rsidP="00AC537D">
      <w:pPr>
        <w:pStyle w:val="Titolo1"/>
        <w:spacing w:line="276" w:lineRule="auto"/>
        <w:rPr>
          <w:rFonts w:asciiTheme="minorHAnsi" w:hAnsiTheme="minorHAnsi" w:cs="Times New Roman"/>
          <w:color w:val="000000" w:themeColor="text1"/>
          <w:lang w:val="pl-PL"/>
        </w:rPr>
      </w:pPr>
      <w:r w:rsidRPr="00B61445">
        <w:rPr>
          <w:rFonts w:asciiTheme="minorHAnsi" w:hAnsiTheme="minorHAnsi" w:cs="Times New Roman"/>
          <w:sz w:val="22"/>
          <w:lang w:val="pl-PL"/>
        </w:rPr>
        <w:br w:type="page"/>
      </w:r>
      <w:bookmarkStart w:id="17" w:name="_Toc266088892"/>
      <w:r w:rsidRPr="00B61445">
        <w:rPr>
          <w:rFonts w:asciiTheme="minorHAnsi" w:hAnsiTheme="minorHAnsi" w:cs="Times New Roman"/>
          <w:color w:val="000000" w:themeColor="text1"/>
          <w:lang w:val="pl-PL"/>
        </w:rPr>
        <w:lastRenderedPageBreak/>
        <w:t>Załącznik II: Narzędzie do inwentaryzacji</w:t>
      </w:r>
      <w:bookmarkEnd w:id="17"/>
    </w:p>
    <w:p w:rsidR="00AC537D" w:rsidRPr="00B61445" w:rsidRDefault="007179EE" w:rsidP="00AC537D">
      <w:pPr>
        <w:spacing w:line="276" w:lineRule="auto"/>
        <w:rPr>
          <w:rFonts w:asciiTheme="minorHAnsi" w:hAnsiTheme="minorHAnsi"/>
          <w:color w:val="000000" w:themeColor="text1"/>
          <w:sz w:val="22"/>
          <w:lang w:val="pl-PL"/>
        </w:rPr>
      </w:pPr>
      <w:r>
        <w:rPr>
          <w:rFonts w:asciiTheme="minorHAnsi" w:hAnsiTheme="minorHAnsi"/>
          <w:color w:val="000000" w:themeColor="text1"/>
          <w:sz w:val="22"/>
          <w:lang w:val="pl-PL"/>
        </w:rPr>
        <w:t>Załącz plik</w:t>
      </w:r>
    </w:p>
    <w:p w:rsidR="00AC537D" w:rsidRPr="00B61445" w:rsidRDefault="00AC537D" w:rsidP="00AC537D">
      <w:pPr>
        <w:rPr>
          <w:rFonts w:asciiTheme="minorHAnsi" w:hAnsiTheme="minorHAnsi"/>
          <w:color w:val="FF0000"/>
          <w:sz w:val="22"/>
          <w:lang w:val="pl-PL"/>
        </w:rPr>
      </w:pPr>
      <w:r w:rsidRPr="00B61445">
        <w:rPr>
          <w:rFonts w:asciiTheme="minorHAnsi" w:hAnsiTheme="minorHAnsi"/>
          <w:color w:val="FF0000"/>
          <w:sz w:val="22"/>
          <w:lang w:val="pl-PL"/>
        </w:rPr>
        <w:br w:type="page"/>
      </w:r>
    </w:p>
    <w:p w:rsidR="00AC537D" w:rsidRPr="00B61445" w:rsidRDefault="00AC537D" w:rsidP="00411462">
      <w:pPr>
        <w:ind w:left="1701" w:hanging="1701"/>
        <w:jc w:val="both"/>
        <w:rPr>
          <w:rFonts w:asciiTheme="minorHAnsi" w:hAnsiTheme="minorHAnsi"/>
          <w:color w:val="FF0000"/>
          <w:sz w:val="22"/>
          <w:lang w:val="pl-PL"/>
        </w:rPr>
      </w:pPr>
    </w:p>
    <w:sectPr w:rsidR="00AC537D" w:rsidRPr="00B61445" w:rsidSect="00422183">
      <w:footerReference w:type="default" r:id="rId32"/>
      <w:pgSz w:w="11900" w:h="16840"/>
      <w:pgMar w:top="2835" w:right="1134" w:bottom="1276" w:left="1134"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FC8" w:rsidRDefault="003D5FC8">
      <w:r>
        <w:separator/>
      </w:r>
    </w:p>
  </w:endnote>
  <w:endnote w:type="continuationSeparator" w:id="0">
    <w:p w:rsidR="003D5FC8" w:rsidRDefault="003D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3B" w:rsidRDefault="00584D81">
    <w:pPr>
      <w:pStyle w:val="Pidipagina"/>
      <w:framePr w:wrap="around" w:vAnchor="text" w:hAnchor="margin" w:xAlign="right" w:y="1"/>
      <w:rPr>
        <w:rStyle w:val="Numeropagina"/>
      </w:rPr>
    </w:pPr>
    <w:r>
      <w:rPr>
        <w:rStyle w:val="Numeropagina"/>
      </w:rPr>
      <w:fldChar w:fldCharType="begin"/>
    </w:r>
    <w:r w:rsidR="00EB1E3B">
      <w:rPr>
        <w:rStyle w:val="Numeropagina"/>
      </w:rPr>
      <w:instrText xml:space="preserve">PAGE  </w:instrText>
    </w:r>
    <w:r>
      <w:rPr>
        <w:rStyle w:val="Numeropagina"/>
      </w:rPr>
      <w:fldChar w:fldCharType="end"/>
    </w:r>
  </w:p>
  <w:p w:rsidR="00EB1E3B" w:rsidRDefault="00EB1E3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3B" w:rsidRPr="007B43EC" w:rsidRDefault="00584D81">
    <w:pPr>
      <w:pStyle w:val="Pidipagina"/>
      <w:framePr w:wrap="around" w:vAnchor="text" w:hAnchor="margin" w:xAlign="right" w:y="1"/>
      <w:rPr>
        <w:rStyle w:val="Numeropagina"/>
        <w:rFonts w:asciiTheme="minorHAnsi" w:hAnsiTheme="minorHAnsi"/>
      </w:rPr>
    </w:pPr>
    <w:r w:rsidRPr="007B43EC">
      <w:rPr>
        <w:rStyle w:val="Numeropagina"/>
        <w:rFonts w:asciiTheme="minorHAnsi" w:hAnsiTheme="minorHAnsi"/>
      </w:rPr>
      <w:fldChar w:fldCharType="begin"/>
    </w:r>
    <w:r w:rsidR="00EB1E3B" w:rsidRPr="007B43EC">
      <w:rPr>
        <w:rStyle w:val="Numeropagina"/>
        <w:rFonts w:asciiTheme="minorHAnsi" w:hAnsiTheme="minorHAnsi"/>
      </w:rPr>
      <w:instrText xml:space="preserve">PAGE  </w:instrText>
    </w:r>
    <w:r w:rsidRPr="007B43EC">
      <w:rPr>
        <w:rStyle w:val="Numeropagina"/>
        <w:rFonts w:asciiTheme="minorHAnsi" w:hAnsiTheme="minorHAnsi"/>
      </w:rPr>
      <w:fldChar w:fldCharType="separate"/>
    </w:r>
    <w:r w:rsidR="003F36FB">
      <w:rPr>
        <w:rStyle w:val="Numeropagina"/>
        <w:rFonts w:asciiTheme="minorHAnsi" w:hAnsiTheme="minorHAnsi"/>
        <w:noProof/>
      </w:rPr>
      <w:t>2</w:t>
    </w:r>
    <w:r w:rsidRPr="007B43EC">
      <w:rPr>
        <w:rStyle w:val="Numeropagina"/>
        <w:rFonts w:asciiTheme="minorHAnsi" w:hAnsiTheme="minorHAnsi"/>
      </w:rPr>
      <w:fldChar w:fldCharType="end"/>
    </w:r>
  </w:p>
  <w:p w:rsidR="00EB1E3B" w:rsidRPr="005030C0" w:rsidRDefault="00584D81" w:rsidP="00AD3360">
    <w:pPr>
      <w:pStyle w:val="Pidipagina"/>
      <w:ind w:right="360"/>
      <w:rPr>
        <w:rFonts w:asciiTheme="minorHAnsi" w:hAnsiTheme="minorHAnsi"/>
      </w:rPr>
    </w:pPr>
    <w:r w:rsidRPr="00584D81">
      <w:rPr>
        <w:noProof/>
      </w:rPr>
      <w:pict>
        <v:shapetype id="_x0000_t202" coordsize="21600,21600" o:spt="202" path="m,l,21600r21600,l21600,xe">
          <v:stroke joinstyle="miter"/>
          <v:path gradientshapeok="t" o:connecttype="rect"/>
        </v:shapetype>
        <v:shape id="_x0000_s38917" type="#_x0000_t202" style="position:absolute;margin-left:-5.15pt;margin-top:-9.55pt;width:53.45pt;height:42pt;z-index:251664384;mso-width-relative:margin;mso-height-relative:margin" filled="f" stroked="f">
          <v:textbox style="mso-next-textbox:#_x0000_s38917">
            <w:txbxContent>
              <w:p w:rsidR="00EB1E3B" w:rsidRDefault="00EB1E3B">
                <w:pPr>
                  <w:rPr>
                    <w:lang w:val="pl-PL"/>
                  </w:rPr>
                </w:pPr>
                <w:r>
                  <w:rPr>
                    <w:noProof/>
                    <w:lang w:eastAsia="it-IT"/>
                  </w:rPr>
                  <w:drawing>
                    <wp:inline distT="0" distB="0" distL="0" distR="0">
                      <wp:extent cx="352425" cy="335775"/>
                      <wp:effectExtent l="1905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2425" cy="335775"/>
                              </a:xfrm>
                              <a:prstGeom prst="rect">
                                <a:avLst/>
                              </a:prstGeom>
                              <a:noFill/>
                              <a:ln w="9525">
                                <a:noFill/>
                                <a:miter lim="800000"/>
                                <a:headEnd/>
                                <a:tailEnd/>
                              </a:ln>
                            </pic:spPr>
                          </pic:pic>
                        </a:graphicData>
                      </a:graphic>
                    </wp:inline>
                  </w:drawing>
                </w:r>
              </w:p>
            </w:txbxContent>
          </v:textbox>
        </v:shape>
      </w:pict>
    </w:r>
    <w:r w:rsidR="00EB1E3B" w:rsidRPr="005030C0">
      <w:rPr>
        <w:rFonts w:asciiTheme="minorHAnsi" w:hAnsiTheme="minorHAnsi"/>
        <w:sz w:val="18"/>
      </w:rPr>
      <w:tab/>
      <w:t>Projekt LAKS jest współfinansowany przez Unię Europejską w ramach Instrumentu Finansowego LIFE+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3B" w:rsidRPr="007B43EC" w:rsidRDefault="00584D81">
    <w:pPr>
      <w:pStyle w:val="Pidipagina"/>
      <w:framePr w:wrap="around" w:vAnchor="text" w:hAnchor="margin" w:xAlign="right" w:y="1"/>
      <w:rPr>
        <w:rStyle w:val="Numeropagina"/>
        <w:rFonts w:asciiTheme="minorHAnsi" w:hAnsiTheme="minorHAnsi"/>
      </w:rPr>
    </w:pPr>
    <w:r w:rsidRPr="007B43EC">
      <w:rPr>
        <w:rStyle w:val="Numeropagina"/>
        <w:rFonts w:asciiTheme="minorHAnsi" w:hAnsiTheme="minorHAnsi"/>
      </w:rPr>
      <w:fldChar w:fldCharType="begin"/>
    </w:r>
    <w:r w:rsidR="00EB1E3B" w:rsidRPr="007B43EC">
      <w:rPr>
        <w:rStyle w:val="Numeropagina"/>
        <w:rFonts w:asciiTheme="minorHAnsi" w:hAnsiTheme="minorHAnsi"/>
      </w:rPr>
      <w:instrText xml:space="preserve">PAGE  </w:instrText>
    </w:r>
    <w:r w:rsidRPr="007B43EC">
      <w:rPr>
        <w:rStyle w:val="Numeropagina"/>
        <w:rFonts w:asciiTheme="minorHAnsi" w:hAnsiTheme="minorHAnsi"/>
      </w:rPr>
      <w:fldChar w:fldCharType="separate"/>
    </w:r>
    <w:r w:rsidR="007B72B0">
      <w:rPr>
        <w:rStyle w:val="Numeropagina"/>
        <w:rFonts w:asciiTheme="minorHAnsi" w:hAnsiTheme="minorHAnsi"/>
        <w:noProof/>
      </w:rPr>
      <w:t>12</w:t>
    </w:r>
    <w:r w:rsidRPr="007B43EC">
      <w:rPr>
        <w:rStyle w:val="Numeropagina"/>
        <w:rFonts w:asciiTheme="minorHAnsi" w:hAnsiTheme="minorHAnsi"/>
      </w:rPr>
      <w:fldChar w:fldCharType="end"/>
    </w:r>
  </w:p>
  <w:p w:rsidR="00EB1E3B" w:rsidRPr="005030C0" w:rsidRDefault="00EB1E3B" w:rsidP="00AD3360">
    <w:pPr>
      <w:pStyle w:val="Pidipagina"/>
      <w:ind w:right="360"/>
      <w:rPr>
        <w:rFonts w:asciiTheme="minorHAnsi" w:hAnsiTheme="minorHAnsi"/>
      </w:rPr>
    </w:pPr>
    <w:r w:rsidRPr="005030C0">
      <w:rPr>
        <w:rFonts w:asciiTheme="minorHAnsi" w:hAnsiTheme="minorHAnsi"/>
        <w:sz w:val="18"/>
      </w:rPr>
      <w:tab/>
      <w:t>Projekt LAKS jest współfinansowany przez Unię Europejską w ramach Instrumentu Finansowego LIFE+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FC8" w:rsidRDefault="003D5FC8">
      <w:r>
        <w:separator/>
      </w:r>
    </w:p>
  </w:footnote>
  <w:footnote w:type="continuationSeparator" w:id="0">
    <w:p w:rsidR="003D5FC8" w:rsidRDefault="003D5FC8">
      <w:r>
        <w:continuationSeparator/>
      </w:r>
    </w:p>
  </w:footnote>
  <w:footnote w:id="1">
    <w:p w:rsidR="00EB1E3B" w:rsidRPr="00D8299A" w:rsidRDefault="00EB1E3B" w:rsidP="0012734D">
      <w:pPr>
        <w:pStyle w:val="Testonotaapidipagina"/>
        <w:rPr>
          <w:rFonts w:asciiTheme="minorHAnsi" w:hAnsiTheme="minorHAnsi"/>
          <w:sz w:val="16"/>
        </w:rPr>
      </w:pPr>
      <w:r w:rsidRPr="00D8299A">
        <w:rPr>
          <w:rStyle w:val="Rimandonotaapidipagina"/>
          <w:rFonts w:asciiTheme="minorHAnsi" w:hAnsiTheme="minorHAnsi"/>
          <w:sz w:val="16"/>
        </w:rPr>
        <w:footnoteRef/>
      </w:r>
      <w:r w:rsidRPr="00D8299A">
        <w:rPr>
          <w:rFonts w:asciiTheme="minorHAnsi" w:hAnsiTheme="minorHAnsi"/>
          <w:sz w:val="16"/>
        </w:rPr>
        <w:t>http://www.municipio.re.it/sottositi/Laks.nsf/PESIdDoc/450302B1A306EBEBC12575E80059FE39/$file/report_arpa_international_review.pdf</w:t>
      </w:r>
    </w:p>
  </w:footnote>
  <w:footnote w:id="2">
    <w:p w:rsidR="00EB1E3B" w:rsidRPr="00D8299A" w:rsidRDefault="00EB1E3B" w:rsidP="0012734D">
      <w:pPr>
        <w:pStyle w:val="Testonotaapidipagina"/>
        <w:rPr>
          <w:rFonts w:asciiTheme="minorHAnsi" w:hAnsiTheme="minorHAnsi"/>
          <w:sz w:val="16"/>
        </w:rPr>
      </w:pPr>
      <w:r w:rsidRPr="00D8299A">
        <w:rPr>
          <w:rStyle w:val="Rimandonotaapidipagina"/>
          <w:rFonts w:asciiTheme="minorHAnsi" w:hAnsiTheme="minorHAnsi"/>
          <w:sz w:val="16"/>
        </w:rPr>
        <w:footnoteRef/>
      </w:r>
      <w:r w:rsidRPr="00D8299A">
        <w:rPr>
          <w:rFonts w:asciiTheme="minorHAnsi" w:hAnsiTheme="minorHAnsi"/>
          <w:sz w:val="16"/>
        </w:rPr>
        <w:t xml:space="preserve"> www.iclei.org/ghgprotocol</w:t>
      </w:r>
    </w:p>
  </w:footnote>
  <w:footnote w:id="3">
    <w:p w:rsidR="00EB1E3B" w:rsidRPr="00D8299A" w:rsidRDefault="00EB1E3B" w:rsidP="0012734D">
      <w:pPr>
        <w:pStyle w:val="Testonotaapidipagina"/>
        <w:rPr>
          <w:rFonts w:asciiTheme="minorHAnsi" w:hAnsiTheme="minorHAnsi"/>
          <w:sz w:val="16"/>
        </w:rPr>
      </w:pPr>
      <w:r w:rsidRPr="00D8299A">
        <w:rPr>
          <w:rStyle w:val="Rimandonotaapidipagina"/>
          <w:rFonts w:asciiTheme="minorHAnsi" w:hAnsiTheme="minorHAnsi"/>
          <w:sz w:val="16"/>
        </w:rPr>
        <w:footnoteRef/>
      </w:r>
      <w:r w:rsidRPr="00D8299A">
        <w:rPr>
          <w:rFonts w:asciiTheme="minorHAnsi" w:hAnsiTheme="minorHAnsi"/>
          <w:sz w:val="16"/>
        </w:rPr>
        <w:t xml:space="preserve"> www.iclei.org/ccp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2" w:type="dxa"/>
      <w:tblLook w:val="00A0"/>
    </w:tblPr>
    <w:tblGrid>
      <w:gridCol w:w="1596"/>
      <w:gridCol w:w="3781"/>
      <w:gridCol w:w="2013"/>
      <w:gridCol w:w="2112"/>
    </w:tblGrid>
    <w:tr w:rsidR="00EB1E3B" w:rsidRPr="00121F75" w:rsidTr="00286F0A">
      <w:trPr>
        <w:trHeight w:val="597"/>
      </w:trPr>
      <w:tc>
        <w:tcPr>
          <w:tcW w:w="1596" w:type="dxa"/>
          <w:vAlign w:val="bottom"/>
        </w:tcPr>
        <w:p w:rsidR="00EB1E3B" w:rsidRDefault="00EB1E3B" w:rsidP="00286F0A">
          <w:pPr>
            <w:tabs>
              <w:tab w:val="center" w:pos="4536"/>
              <w:tab w:val="right" w:pos="9072"/>
            </w:tabs>
          </w:pPr>
        </w:p>
      </w:tc>
      <w:tc>
        <w:tcPr>
          <w:tcW w:w="3781" w:type="dxa"/>
          <w:vAlign w:val="bottom"/>
        </w:tcPr>
        <w:p w:rsidR="00EB1E3B" w:rsidRPr="00121F75" w:rsidRDefault="00EB1E3B" w:rsidP="00286F0A">
          <w:pPr>
            <w:pStyle w:val="Intestazione"/>
            <w:jc w:val="center"/>
            <w:rPr>
              <w:rFonts w:ascii="Arial Narrow" w:hAnsi="Arial Narrow"/>
              <w:b/>
              <w:color w:val="339966"/>
              <w:lang w:val="en-GB"/>
            </w:rPr>
          </w:pPr>
        </w:p>
      </w:tc>
      <w:tc>
        <w:tcPr>
          <w:tcW w:w="2013" w:type="dxa"/>
          <w:vAlign w:val="center"/>
        </w:tcPr>
        <w:p w:rsidR="00EB1E3B" w:rsidRPr="00121F75" w:rsidRDefault="00EB1E3B" w:rsidP="00286F0A">
          <w:pPr>
            <w:tabs>
              <w:tab w:val="center" w:pos="4536"/>
              <w:tab w:val="right" w:pos="9072"/>
            </w:tabs>
            <w:jc w:val="center"/>
            <w:rPr>
              <w:rFonts w:ascii="Arial Narrow" w:hAnsi="Arial Narrow"/>
              <w:color w:val="000080"/>
              <w:sz w:val="20"/>
              <w:lang w:val="en-GB"/>
            </w:rPr>
          </w:pPr>
        </w:p>
      </w:tc>
      <w:tc>
        <w:tcPr>
          <w:tcW w:w="2112" w:type="dxa"/>
          <w:vAlign w:val="bottom"/>
        </w:tcPr>
        <w:p w:rsidR="00EB1E3B" w:rsidRPr="00121F75" w:rsidRDefault="00EB1E3B" w:rsidP="00286F0A">
          <w:pPr>
            <w:tabs>
              <w:tab w:val="center" w:pos="4536"/>
              <w:tab w:val="right" w:pos="9072"/>
            </w:tabs>
            <w:jc w:val="right"/>
            <w:rPr>
              <w:sz w:val="20"/>
            </w:rPr>
          </w:pPr>
        </w:p>
      </w:tc>
    </w:tr>
  </w:tbl>
  <w:p w:rsidR="00EB1E3B" w:rsidRPr="007C5C41" w:rsidRDefault="00EB1E3B" w:rsidP="00263488">
    <w:pPr>
      <w:pStyle w:val="Intestazione"/>
      <w:pBdr>
        <w:bottom w:val="single" w:sz="6" w:space="1" w:color="auto"/>
      </w:pBdr>
      <w:rPr>
        <w:rFonts w:asciiTheme="minorHAnsi" w:hAnsiTheme="minorHAns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83B"/>
    <w:multiLevelType w:val="multilevel"/>
    <w:tmpl w:val="85A0E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C52534"/>
    <w:multiLevelType w:val="hybridMultilevel"/>
    <w:tmpl w:val="D31C6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8020D7"/>
    <w:multiLevelType w:val="multilevel"/>
    <w:tmpl w:val="0F80F60C"/>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
    <w:nsid w:val="16DA5177"/>
    <w:multiLevelType w:val="hybridMultilevel"/>
    <w:tmpl w:val="D2F46FB2"/>
    <w:lvl w:ilvl="0" w:tplc="FD0A1F44">
      <w:start w:val="2"/>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8B0483"/>
    <w:multiLevelType w:val="hybridMultilevel"/>
    <w:tmpl w:val="7F6E1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D75ABF"/>
    <w:multiLevelType w:val="hybridMultilevel"/>
    <w:tmpl w:val="430C8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4304DE"/>
    <w:multiLevelType w:val="hybridMultilevel"/>
    <w:tmpl w:val="E6C243D2"/>
    <w:lvl w:ilvl="0" w:tplc="F806BEBE">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4525CA"/>
    <w:multiLevelType w:val="hybridMultilevel"/>
    <w:tmpl w:val="BC5CB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03E70"/>
    <w:multiLevelType w:val="hybridMultilevel"/>
    <w:tmpl w:val="27765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3A4B30"/>
    <w:multiLevelType w:val="hybridMultilevel"/>
    <w:tmpl w:val="82F2E2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CB0375"/>
    <w:multiLevelType w:val="hybridMultilevel"/>
    <w:tmpl w:val="05AE3AA6"/>
    <w:lvl w:ilvl="0" w:tplc="20A81F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BA3715"/>
    <w:multiLevelType w:val="hybridMultilevel"/>
    <w:tmpl w:val="DB5CDC7E"/>
    <w:lvl w:ilvl="0" w:tplc="F806BEBE">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496169B"/>
    <w:multiLevelType w:val="hybridMultilevel"/>
    <w:tmpl w:val="62909F2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35065666"/>
    <w:multiLevelType w:val="multilevel"/>
    <w:tmpl w:val="932A2D3E"/>
    <w:lvl w:ilvl="0">
      <w:start w:val="3"/>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4">
    <w:nsid w:val="35670116"/>
    <w:multiLevelType w:val="hybridMultilevel"/>
    <w:tmpl w:val="372621B8"/>
    <w:lvl w:ilvl="0" w:tplc="8B2EDBD0">
      <w:start w:val="2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5FA091E"/>
    <w:multiLevelType w:val="multilevel"/>
    <w:tmpl w:val="D3C2522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6">
    <w:nsid w:val="382E7449"/>
    <w:multiLevelType w:val="hybridMultilevel"/>
    <w:tmpl w:val="EEB8A1EA"/>
    <w:lvl w:ilvl="0" w:tplc="8EDE4E78">
      <w:start w:val="1"/>
      <w:numFmt w:val="bullet"/>
      <w:lvlText w:val=""/>
      <w:lvlJc w:val="left"/>
      <w:pPr>
        <w:ind w:left="765" w:hanging="360"/>
      </w:pPr>
      <w:rPr>
        <w:rFonts w:ascii="Symbol" w:hAnsi="Symbol" w:hint="default"/>
        <w:color w:val="333366"/>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nsid w:val="38BF4752"/>
    <w:multiLevelType w:val="hybridMultilevel"/>
    <w:tmpl w:val="4D146F4E"/>
    <w:lvl w:ilvl="0" w:tplc="20A81F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B32D5A"/>
    <w:multiLevelType w:val="hybridMultilevel"/>
    <w:tmpl w:val="015C9EEA"/>
    <w:lvl w:ilvl="0" w:tplc="3246FAB8">
      <w:start w:val="1"/>
      <w:numFmt w:val="upperLetter"/>
      <w:lvlText w:val="%1."/>
      <w:lvlJc w:val="left"/>
      <w:pPr>
        <w:ind w:left="1713" w:hanging="1005"/>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C4F6C91"/>
    <w:multiLevelType w:val="hybridMultilevel"/>
    <w:tmpl w:val="80E68A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E13DFA"/>
    <w:multiLevelType w:val="hybridMultilevel"/>
    <w:tmpl w:val="BA3287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F6F5675"/>
    <w:multiLevelType w:val="hybridMultilevel"/>
    <w:tmpl w:val="FA18F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E5122F"/>
    <w:multiLevelType w:val="hybridMultilevel"/>
    <w:tmpl w:val="8DFEE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6F476D"/>
    <w:multiLevelType w:val="hybridMultilevel"/>
    <w:tmpl w:val="EB781D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55D373D"/>
    <w:multiLevelType w:val="hybridMultilevel"/>
    <w:tmpl w:val="D3641C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0366CA"/>
    <w:multiLevelType w:val="hybridMultilevel"/>
    <w:tmpl w:val="529C7D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5E3421"/>
    <w:multiLevelType w:val="hybridMultilevel"/>
    <w:tmpl w:val="6DF611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834DB6"/>
    <w:multiLevelType w:val="hybridMultilevel"/>
    <w:tmpl w:val="0952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397397"/>
    <w:multiLevelType w:val="hybridMultilevel"/>
    <w:tmpl w:val="D41CB2FE"/>
    <w:lvl w:ilvl="0" w:tplc="7AF23642">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4A4EC2"/>
    <w:multiLevelType w:val="hybridMultilevel"/>
    <w:tmpl w:val="58FAF8B0"/>
    <w:lvl w:ilvl="0" w:tplc="AC96AB3A">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9473DD"/>
    <w:multiLevelType w:val="hybridMultilevel"/>
    <w:tmpl w:val="47BC7E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B9B1958"/>
    <w:multiLevelType w:val="hybridMultilevel"/>
    <w:tmpl w:val="F1F03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712507"/>
    <w:multiLevelType w:val="hybridMultilevel"/>
    <w:tmpl w:val="EE5A977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86520D"/>
    <w:multiLevelType w:val="hybridMultilevel"/>
    <w:tmpl w:val="23480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F14EE2"/>
    <w:multiLevelType w:val="hybridMultilevel"/>
    <w:tmpl w:val="F5402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20370A"/>
    <w:multiLevelType w:val="hybridMultilevel"/>
    <w:tmpl w:val="5F166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983971"/>
    <w:multiLevelType w:val="hybridMultilevel"/>
    <w:tmpl w:val="4D146F4E"/>
    <w:lvl w:ilvl="0" w:tplc="20A81F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F54166"/>
    <w:multiLevelType w:val="multilevel"/>
    <w:tmpl w:val="31561BB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8">
    <w:nsid w:val="72171DC7"/>
    <w:multiLevelType w:val="multilevel"/>
    <w:tmpl w:val="FE4EBC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23062B7"/>
    <w:multiLevelType w:val="hybridMultilevel"/>
    <w:tmpl w:val="A9721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BD0AD5"/>
    <w:multiLevelType w:val="hybridMultilevel"/>
    <w:tmpl w:val="5A4802D8"/>
    <w:lvl w:ilvl="0" w:tplc="04150001">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41">
    <w:nsid w:val="77DA4318"/>
    <w:multiLevelType w:val="hybridMultilevel"/>
    <w:tmpl w:val="66984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3D65FE"/>
    <w:multiLevelType w:val="hybridMultilevel"/>
    <w:tmpl w:val="D57EF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4C0D3C"/>
    <w:multiLevelType w:val="hybridMultilevel"/>
    <w:tmpl w:val="35A67F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D4383F"/>
    <w:multiLevelType w:val="hybridMultilevel"/>
    <w:tmpl w:val="180E2C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28"/>
  </w:num>
  <w:num w:numId="4">
    <w:abstractNumId w:val="11"/>
  </w:num>
  <w:num w:numId="5">
    <w:abstractNumId w:val="6"/>
  </w:num>
  <w:num w:numId="6">
    <w:abstractNumId w:val="3"/>
  </w:num>
  <w:num w:numId="7">
    <w:abstractNumId w:val="5"/>
  </w:num>
  <w:num w:numId="8">
    <w:abstractNumId w:val="37"/>
  </w:num>
  <w:num w:numId="9">
    <w:abstractNumId w:val="2"/>
  </w:num>
  <w:num w:numId="10">
    <w:abstractNumId w:val="38"/>
  </w:num>
  <w:num w:numId="11">
    <w:abstractNumId w:val="29"/>
  </w:num>
  <w:num w:numId="12">
    <w:abstractNumId w:val="18"/>
  </w:num>
  <w:num w:numId="13">
    <w:abstractNumId w:val="22"/>
  </w:num>
  <w:num w:numId="14">
    <w:abstractNumId w:val="12"/>
  </w:num>
  <w:num w:numId="15">
    <w:abstractNumId w:val="1"/>
  </w:num>
  <w:num w:numId="16">
    <w:abstractNumId w:val="33"/>
  </w:num>
  <w:num w:numId="17">
    <w:abstractNumId w:val="19"/>
  </w:num>
  <w:num w:numId="18">
    <w:abstractNumId w:val="34"/>
  </w:num>
  <w:num w:numId="19">
    <w:abstractNumId w:val="25"/>
  </w:num>
  <w:num w:numId="20">
    <w:abstractNumId w:val="35"/>
  </w:num>
  <w:num w:numId="21">
    <w:abstractNumId w:val="40"/>
  </w:num>
  <w:num w:numId="22">
    <w:abstractNumId w:val="39"/>
  </w:num>
  <w:num w:numId="23">
    <w:abstractNumId w:val="27"/>
  </w:num>
  <w:num w:numId="24">
    <w:abstractNumId w:val="14"/>
  </w:num>
  <w:num w:numId="25">
    <w:abstractNumId w:val="0"/>
  </w:num>
  <w:num w:numId="26">
    <w:abstractNumId w:val="24"/>
  </w:num>
  <w:num w:numId="27">
    <w:abstractNumId w:val="7"/>
  </w:num>
  <w:num w:numId="28">
    <w:abstractNumId w:val="41"/>
  </w:num>
  <w:num w:numId="29">
    <w:abstractNumId w:val="9"/>
  </w:num>
  <w:num w:numId="30">
    <w:abstractNumId w:val="8"/>
  </w:num>
  <w:num w:numId="31">
    <w:abstractNumId w:val="42"/>
  </w:num>
  <w:num w:numId="32">
    <w:abstractNumId w:val="36"/>
  </w:num>
  <w:num w:numId="33">
    <w:abstractNumId w:val="4"/>
  </w:num>
  <w:num w:numId="34">
    <w:abstractNumId w:val="32"/>
  </w:num>
  <w:num w:numId="35">
    <w:abstractNumId w:val="23"/>
  </w:num>
  <w:num w:numId="36">
    <w:abstractNumId w:val="20"/>
  </w:num>
  <w:num w:numId="37">
    <w:abstractNumId w:val="26"/>
  </w:num>
  <w:num w:numId="38">
    <w:abstractNumId w:val="17"/>
  </w:num>
  <w:num w:numId="39">
    <w:abstractNumId w:val="10"/>
  </w:num>
  <w:num w:numId="40">
    <w:abstractNumId w:val="43"/>
  </w:num>
  <w:num w:numId="41">
    <w:abstractNumId w:val="44"/>
  </w:num>
  <w:num w:numId="42">
    <w:abstractNumId w:val="16"/>
  </w:num>
  <w:num w:numId="43">
    <w:abstractNumId w:val="21"/>
  </w:num>
  <w:num w:numId="44">
    <w:abstractNumId w:val="3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107522">
      <o:colormru v:ext="edit" colors="#9c0,#2a8c84,#0c99b2"/>
    </o:shapedefaults>
    <o:shapelayout v:ext="edit">
      <o:idmap v:ext="edit" data="38"/>
    </o:shapelayout>
  </w:hdrShapeDefaults>
  <w:footnotePr>
    <w:footnote w:id="-1"/>
    <w:footnote w:id="0"/>
  </w:footnotePr>
  <w:endnotePr>
    <w:endnote w:id="-1"/>
    <w:endnote w:id="0"/>
  </w:endnotePr>
  <w:compat/>
  <w:rsids>
    <w:rsidRoot w:val="00710965"/>
    <w:rsid w:val="000032E7"/>
    <w:rsid w:val="00013FCE"/>
    <w:rsid w:val="000146F1"/>
    <w:rsid w:val="00017551"/>
    <w:rsid w:val="00022F9E"/>
    <w:rsid w:val="00024F82"/>
    <w:rsid w:val="00034B1B"/>
    <w:rsid w:val="00035E0B"/>
    <w:rsid w:val="0004171A"/>
    <w:rsid w:val="00050D00"/>
    <w:rsid w:val="000539CF"/>
    <w:rsid w:val="000549F0"/>
    <w:rsid w:val="00054AB9"/>
    <w:rsid w:val="00057E3D"/>
    <w:rsid w:val="00073CA9"/>
    <w:rsid w:val="000753C7"/>
    <w:rsid w:val="00077714"/>
    <w:rsid w:val="000778B1"/>
    <w:rsid w:val="00077F79"/>
    <w:rsid w:val="00083AAB"/>
    <w:rsid w:val="0008711D"/>
    <w:rsid w:val="00087275"/>
    <w:rsid w:val="000906AC"/>
    <w:rsid w:val="00095523"/>
    <w:rsid w:val="000A05CE"/>
    <w:rsid w:val="000A1199"/>
    <w:rsid w:val="000A22A5"/>
    <w:rsid w:val="000A6DF3"/>
    <w:rsid w:val="000B1EE8"/>
    <w:rsid w:val="000B3BD9"/>
    <w:rsid w:val="000B64A7"/>
    <w:rsid w:val="000B7499"/>
    <w:rsid w:val="000C572B"/>
    <w:rsid w:val="000D52B8"/>
    <w:rsid w:val="000D5495"/>
    <w:rsid w:val="000E38A1"/>
    <w:rsid w:val="00101EB7"/>
    <w:rsid w:val="00104BA6"/>
    <w:rsid w:val="00105C08"/>
    <w:rsid w:val="00114F2E"/>
    <w:rsid w:val="00115167"/>
    <w:rsid w:val="00115451"/>
    <w:rsid w:val="00125B84"/>
    <w:rsid w:val="00126D07"/>
    <w:rsid w:val="0012734D"/>
    <w:rsid w:val="00130406"/>
    <w:rsid w:val="001305A7"/>
    <w:rsid w:val="00131972"/>
    <w:rsid w:val="0014336B"/>
    <w:rsid w:val="00144485"/>
    <w:rsid w:val="0014593B"/>
    <w:rsid w:val="0014681A"/>
    <w:rsid w:val="001557A1"/>
    <w:rsid w:val="00156DAE"/>
    <w:rsid w:val="0016255C"/>
    <w:rsid w:val="0016285F"/>
    <w:rsid w:val="0016570B"/>
    <w:rsid w:val="00176182"/>
    <w:rsid w:val="001815CD"/>
    <w:rsid w:val="001845F4"/>
    <w:rsid w:val="0018650B"/>
    <w:rsid w:val="00186C28"/>
    <w:rsid w:val="00193F05"/>
    <w:rsid w:val="0019611D"/>
    <w:rsid w:val="001A321D"/>
    <w:rsid w:val="001A5573"/>
    <w:rsid w:val="001A7812"/>
    <w:rsid w:val="001A7BAA"/>
    <w:rsid w:val="001A7DD1"/>
    <w:rsid w:val="001B0A62"/>
    <w:rsid w:val="001B1A5C"/>
    <w:rsid w:val="001B61FD"/>
    <w:rsid w:val="001B65E4"/>
    <w:rsid w:val="001C552B"/>
    <w:rsid w:val="001D2287"/>
    <w:rsid w:val="001D2DE2"/>
    <w:rsid w:val="001D50C2"/>
    <w:rsid w:val="001D66B2"/>
    <w:rsid w:val="001E0031"/>
    <w:rsid w:val="001E2DD7"/>
    <w:rsid w:val="001E4AE6"/>
    <w:rsid w:val="001E6134"/>
    <w:rsid w:val="001F1FC4"/>
    <w:rsid w:val="00202C05"/>
    <w:rsid w:val="0020491A"/>
    <w:rsid w:val="002059AE"/>
    <w:rsid w:val="0020751B"/>
    <w:rsid w:val="00214812"/>
    <w:rsid w:val="00215250"/>
    <w:rsid w:val="00217DEB"/>
    <w:rsid w:val="00220D59"/>
    <w:rsid w:val="00230FB0"/>
    <w:rsid w:val="00235332"/>
    <w:rsid w:val="00235BE7"/>
    <w:rsid w:val="0023658A"/>
    <w:rsid w:val="002416C4"/>
    <w:rsid w:val="00243666"/>
    <w:rsid w:val="00246A86"/>
    <w:rsid w:val="002477C4"/>
    <w:rsid w:val="00252E8E"/>
    <w:rsid w:val="00252EB9"/>
    <w:rsid w:val="002539F1"/>
    <w:rsid w:val="00263488"/>
    <w:rsid w:val="00264A96"/>
    <w:rsid w:val="00267B1F"/>
    <w:rsid w:val="0027207B"/>
    <w:rsid w:val="002723C8"/>
    <w:rsid w:val="00280260"/>
    <w:rsid w:val="002858B4"/>
    <w:rsid w:val="00286492"/>
    <w:rsid w:val="00286F0A"/>
    <w:rsid w:val="00290124"/>
    <w:rsid w:val="00296444"/>
    <w:rsid w:val="0029710D"/>
    <w:rsid w:val="002A0B92"/>
    <w:rsid w:val="002A4FC9"/>
    <w:rsid w:val="002A54DB"/>
    <w:rsid w:val="002A5618"/>
    <w:rsid w:val="002B1CA3"/>
    <w:rsid w:val="002B28B2"/>
    <w:rsid w:val="002B38A0"/>
    <w:rsid w:val="002C0F71"/>
    <w:rsid w:val="002C177E"/>
    <w:rsid w:val="002C2173"/>
    <w:rsid w:val="002C35AC"/>
    <w:rsid w:val="002D09F5"/>
    <w:rsid w:val="002D1D48"/>
    <w:rsid w:val="002D35CC"/>
    <w:rsid w:val="002D5CBE"/>
    <w:rsid w:val="002E3F8A"/>
    <w:rsid w:val="002E4E08"/>
    <w:rsid w:val="002E5773"/>
    <w:rsid w:val="002E7A06"/>
    <w:rsid w:val="002F1B47"/>
    <w:rsid w:val="002F4D5B"/>
    <w:rsid w:val="002F6B3D"/>
    <w:rsid w:val="003023C8"/>
    <w:rsid w:val="00304A61"/>
    <w:rsid w:val="00310EB6"/>
    <w:rsid w:val="00314270"/>
    <w:rsid w:val="003245F4"/>
    <w:rsid w:val="00342AFA"/>
    <w:rsid w:val="00342B94"/>
    <w:rsid w:val="003433DB"/>
    <w:rsid w:val="00345FE3"/>
    <w:rsid w:val="00355D86"/>
    <w:rsid w:val="0035792E"/>
    <w:rsid w:val="00362125"/>
    <w:rsid w:val="00364F26"/>
    <w:rsid w:val="00365830"/>
    <w:rsid w:val="00380027"/>
    <w:rsid w:val="00384D77"/>
    <w:rsid w:val="00394A5B"/>
    <w:rsid w:val="003A2724"/>
    <w:rsid w:val="003A50C2"/>
    <w:rsid w:val="003A5D3B"/>
    <w:rsid w:val="003A6F65"/>
    <w:rsid w:val="003B06A0"/>
    <w:rsid w:val="003B0CB5"/>
    <w:rsid w:val="003B48F8"/>
    <w:rsid w:val="003B51FD"/>
    <w:rsid w:val="003B722A"/>
    <w:rsid w:val="003C15B9"/>
    <w:rsid w:val="003C65DA"/>
    <w:rsid w:val="003D214F"/>
    <w:rsid w:val="003D2E13"/>
    <w:rsid w:val="003D5311"/>
    <w:rsid w:val="003D5FC8"/>
    <w:rsid w:val="003D6F74"/>
    <w:rsid w:val="003D78C1"/>
    <w:rsid w:val="003E0A54"/>
    <w:rsid w:val="003E4A78"/>
    <w:rsid w:val="003F23B2"/>
    <w:rsid w:val="003F2C6A"/>
    <w:rsid w:val="003F36FB"/>
    <w:rsid w:val="003F765E"/>
    <w:rsid w:val="00400769"/>
    <w:rsid w:val="004012C3"/>
    <w:rsid w:val="00404C19"/>
    <w:rsid w:val="00404DF1"/>
    <w:rsid w:val="00404E5D"/>
    <w:rsid w:val="0040539D"/>
    <w:rsid w:val="00411462"/>
    <w:rsid w:val="00412476"/>
    <w:rsid w:val="004134A5"/>
    <w:rsid w:val="00417629"/>
    <w:rsid w:val="0042143A"/>
    <w:rsid w:val="00422183"/>
    <w:rsid w:val="00422D6A"/>
    <w:rsid w:val="00423EE7"/>
    <w:rsid w:val="00430F12"/>
    <w:rsid w:val="00431EAA"/>
    <w:rsid w:val="00436144"/>
    <w:rsid w:val="0043627B"/>
    <w:rsid w:val="0044598C"/>
    <w:rsid w:val="0044737D"/>
    <w:rsid w:val="00447ACF"/>
    <w:rsid w:val="004501F4"/>
    <w:rsid w:val="00463197"/>
    <w:rsid w:val="004652D1"/>
    <w:rsid w:val="00473E06"/>
    <w:rsid w:val="00475DF4"/>
    <w:rsid w:val="00486392"/>
    <w:rsid w:val="00486D54"/>
    <w:rsid w:val="004873E7"/>
    <w:rsid w:val="00487ABB"/>
    <w:rsid w:val="00497E27"/>
    <w:rsid w:val="004A63A5"/>
    <w:rsid w:val="004B1017"/>
    <w:rsid w:val="004C4DC9"/>
    <w:rsid w:val="004C68E4"/>
    <w:rsid w:val="004C746A"/>
    <w:rsid w:val="004D097D"/>
    <w:rsid w:val="004D4180"/>
    <w:rsid w:val="004D539D"/>
    <w:rsid w:val="004E0DF6"/>
    <w:rsid w:val="004E3320"/>
    <w:rsid w:val="004E4D8E"/>
    <w:rsid w:val="004E561A"/>
    <w:rsid w:val="004E6153"/>
    <w:rsid w:val="004E62D7"/>
    <w:rsid w:val="004E6CB9"/>
    <w:rsid w:val="004F54A3"/>
    <w:rsid w:val="005030C0"/>
    <w:rsid w:val="005063DC"/>
    <w:rsid w:val="00506B3D"/>
    <w:rsid w:val="00506C95"/>
    <w:rsid w:val="00516D18"/>
    <w:rsid w:val="00521A36"/>
    <w:rsid w:val="00523FE5"/>
    <w:rsid w:val="005274AA"/>
    <w:rsid w:val="005338B2"/>
    <w:rsid w:val="00533C9B"/>
    <w:rsid w:val="00535C7A"/>
    <w:rsid w:val="00550F1D"/>
    <w:rsid w:val="00554E67"/>
    <w:rsid w:val="00554FE9"/>
    <w:rsid w:val="00555464"/>
    <w:rsid w:val="00556729"/>
    <w:rsid w:val="00563AD1"/>
    <w:rsid w:val="005642DA"/>
    <w:rsid w:val="0056500C"/>
    <w:rsid w:val="00565A9E"/>
    <w:rsid w:val="005675FE"/>
    <w:rsid w:val="00572D87"/>
    <w:rsid w:val="005736F6"/>
    <w:rsid w:val="0057441E"/>
    <w:rsid w:val="00575475"/>
    <w:rsid w:val="00580BDC"/>
    <w:rsid w:val="00581D33"/>
    <w:rsid w:val="0058211C"/>
    <w:rsid w:val="005839D5"/>
    <w:rsid w:val="00584455"/>
    <w:rsid w:val="00584D81"/>
    <w:rsid w:val="005933D6"/>
    <w:rsid w:val="005A4632"/>
    <w:rsid w:val="005A763D"/>
    <w:rsid w:val="005B5930"/>
    <w:rsid w:val="005B6249"/>
    <w:rsid w:val="005C2B90"/>
    <w:rsid w:val="005C4400"/>
    <w:rsid w:val="005C5C58"/>
    <w:rsid w:val="005C5F9E"/>
    <w:rsid w:val="005D07B3"/>
    <w:rsid w:val="005D1B24"/>
    <w:rsid w:val="005D24BD"/>
    <w:rsid w:val="005D2EE7"/>
    <w:rsid w:val="005D3B3E"/>
    <w:rsid w:val="005E04C1"/>
    <w:rsid w:val="005E1167"/>
    <w:rsid w:val="005E4ADC"/>
    <w:rsid w:val="005E670B"/>
    <w:rsid w:val="005F2D57"/>
    <w:rsid w:val="005F50D2"/>
    <w:rsid w:val="005F7F6C"/>
    <w:rsid w:val="00614BEB"/>
    <w:rsid w:val="006222ED"/>
    <w:rsid w:val="00626267"/>
    <w:rsid w:val="00627F9D"/>
    <w:rsid w:val="006359A8"/>
    <w:rsid w:val="00642123"/>
    <w:rsid w:val="0064614D"/>
    <w:rsid w:val="00655B62"/>
    <w:rsid w:val="00656A42"/>
    <w:rsid w:val="006573E3"/>
    <w:rsid w:val="00662D44"/>
    <w:rsid w:val="00664530"/>
    <w:rsid w:val="00664F56"/>
    <w:rsid w:val="00670F0A"/>
    <w:rsid w:val="006727D2"/>
    <w:rsid w:val="0067463E"/>
    <w:rsid w:val="00675014"/>
    <w:rsid w:val="00685097"/>
    <w:rsid w:val="00694239"/>
    <w:rsid w:val="00694B8F"/>
    <w:rsid w:val="00695F42"/>
    <w:rsid w:val="006A2D62"/>
    <w:rsid w:val="006A5A9C"/>
    <w:rsid w:val="006B2A24"/>
    <w:rsid w:val="006B2C9C"/>
    <w:rsid w:val="006B5F18"/>
    <w:rsid w:val="006C314A"/>
    <w:rsid w:val="006C47A6"/>
    <w:rsid w:val="006D2248"/>
    <w:rsid w:val="006D4141"/>
    <w:rsid w:val="006D6034"/>
    <w:rsid w:val="006E1AEE"/>
    <w:rsid w:val="00702EFC"/>
    <w:rsid w:val="00706103"/>
    <w:rsid w:val="00710965"/>
    <w:rsid w:val="007111CE"/>
    <w:rsid w:val="00711CB4"/>
    <w:rsid w:val="0071242B"/>
    <w:rsid w:val="00712DEF"/>
    <w:rsid w:val="0071385F"/>
    <w:rsid w:val="007179EE"/>
    <w:rsid w:val="007213B7"/>
    <w:rsid w:val="00727E16"/>
    <w:rsid w:val="0074426C"/>
    <w:rsid w:val="0074591C"/>
    <w:rsid w:val="00746A04"/>
    <w:rsid w:val="007506E7"/>
    <w:rsid w:val="0075275D"/>
    <w:rsid w:val="00756314"/>
    <w:rsid w:val="007618F5"/>
    <w:rsid w:val="00771273"/>
    <w:rsid w:val="00776118"/>
    <w:rsid w:val="00777FA7"/>
    <w:rsid w:val="00781C30"/>
    <w:rsid w:val="007904EA"/>
    <w:rsid w:val="007935BA"/>
    <w:rsid w:val="00796317"/>
    <w:rsid w:val="007A343E"/>
    <w:rsid w:val="007B25B8"/>
    <w:rsid w:val="007B29F1"/>
    <w:rsid w:val="007B43EC"/>
    <w:rsid w:val="007B72B0"/>
    <w:rsid w:val="007B79FC"/>
    <w:rsid w:val="007C13E0"/>
    <w:rsid w:val="007C193B"/>
    <w:rsid w:val="007C37C1"/>
    <w:rsid w:val="007C4274"/>
    <w:rsid w:val="007C5C41"/>
    <w:rsid w:val="007E71F2"/>
    <w:rsid w:val="007F129F"/>
    <w:rsid w:val="007F2228"/>
    <w:rsid w:val="007F2EF8"/>
    <w:rsid w:val="007F3F5C"/>
    <w:rsid w:val="00801403"/>
    <w:rsid w:val="00803438"/>
    <w:rsid w:val="008044E3"/>
    <w:rsid w:val="00806FDE"/>
    <w:rsid w:val="0080711A"/>
    <w:rsid w:val="008111A8"/>
    <w:rsid w:val="008126D7"/>
    <w:rsid w:val="00815A31"/>
    <w:rsid w:val="0082009A"/>
    <w:rsid w:val="00820247"/>
    <w:rsid w:val="00821129"/>
    <w:rsid w:val="00833CC2"/>
    <w:rsid w:val="008407F1"/>
    <w:rsid w:val="00843787"/>
    <w:rsid w:val="008444E5"/>
    <w:rsid w:val="0084566A"/>
    <w:rsid w:val="00845CF8"/>
    <w:rsid w:val="008462EF"/>
    <w:rsid w:val="008468F5"/>
    <w:rsid w:val="00851B73"/>
    <w:rsid w:val="00852BD7"/>
    <w:rsid w:val="0086345F"/>
    <w:rsid w:val="00866B95"/>
    <w:rsid w:val="008712E7"/>
    <w:rsid w:val="0087306D"/>
    <w:rsid w:val="008739F9"/>
    <w:rsid w:val="00875F12"/>
    <w:rsid w:val="008820AC"/>
    <w:rsid w:val="00893ACE"/>
    <w:rsid w:val="00897A5D"/>
    <w:rsid w:val="008A2E3A"/>
    <w:rsid w:val="008A4A18"/>
    <w:rsid w:val="008A621B"/>
    <w:rsid w:val="008A6EF2"/>
    <w:rsid w:val="008B1387"/>
    <w:rsid w:val="008B19EC"/>
    <w:rsid w:val="008B2A7C"/>
    <w:rsid w:val="008B6034"/>
    <w:rsid w:val="008D4491"/>
    <w:rsid w:val="008D652E"/>
    <w:rsid w:val="008E2282"/>
    <w:rsid w:val="008E2B8F"/>
    <w:rsid w:val="008E48D7"/>
    <w:rsid w:val="008F1C68"/>
    <w:rsid w:val="008F5C61"/>
    <w:rsid w:val="008F5C76"/>
    <w:rsid w:val="008F63F9"/>
    <w:rsid w:val="008F76E9"/>
    <w:rsid w:val="008F7F0E"/>
    <w:rsid w:val="0090095B"/>
    <w:rsid w:val="0090141A"/>
    <w:rsid w:val="009030DE"/>
    <w:rsid w:val="00903CCE"/>
    <w:rsid w:val="00905AA8"/>
    <w:rsid w:val="00911072"/>
    <w:rsid w:val="00917AE4"/>
    <w:rsid w:val="00917DE6"/>
    <w:rsid w:val="0092195C"/>
    <w:rsid w:val="00923E6C"/>
    <w:rsid w:val="00925651"/>
    <w:rsid w:val="00933A7F"/>
    <w:rsid w:val="0093462C"/>
    <w:rsid w:val="0093590E"/>
    <w:rsid w:val="009430F9"/>
    <w:rsid w:val="00955455"/>
    <w:rsid w:val="0096191A"/>
    <w:rsid w:val="00964926"/>
    <w:rsid w:val="009718F0"/>
    <w:rsid w:val="00974956"/>
    <w:rsid w:val="009758FB"/>
    <w:rsid w:val="00976D91"/>
    <w:rsid w:val="0098486C"/>
    <w:rsid w:val="00984DE5"/>
    <w:rsid w:val="00990FEB"/>
    <w:rsid w:val="0099183A"/>
    <w:rsid w:val="00992477"/>
    <w:rsid w:val="00992922"/>
    <w:rsid w:val="00992A28"/>
    <w:rsid w:val="009A0F65"/>
    <w:rsid w:val="009A1550"/>
    <w:rsid w:val="009A1572"/>
    <w:rsid w:val="009A1C32"/>
    <w:rsid w:val="009A2FBA"/>
    <w:rsid w:val="009A5793"/>
    <w:rsid w:val="009A6957"/>
    <w:rsid w:val="009B1B8C"/>
    <w:rsid w:val="009B68FA"/>
    <w:rsid w:val="009C6A0D"/>
    <w:rsid w:val="009D65BC"/>
    <w:rsid w:val="009D65E5"/>
    <w:rsid w:val="009D77AE"/>
    <w:rsid w:val="009E3E1E"/>
    <w:rsid w:val="009F3D39"/>
    <w:rsid w:val="009F7B95"/>
    <w:rsid w:val="00A0060E"/>
    <w:rsid w:val="00A02F0C"/>
    <w:rsid w:val="00A0304F"/>
    <w:rsid w:val="00A03089"/>
    <w:rsid w:val="00A03593"/>
    <w:rsid w:val="00A04105"/>
    <w:rsid w:val="00A17C4B"/>
    <w:rsid w:val="00A20CF9"/>
    <w:rsid w:val="00A21CA0"/>
    <w:rsid w:val="00A333C3"/>
    <w:rsid w:val="00A35C8C"/>
    <w:rsid w:val="00A44763"/>
    <w:rsid w:val="00A44F76"/>
    <w:rsid w:val="00A47025"/>
    <w:rsid w:val="00A47B1C"/>
    <w:rsid w:val="00A54FBB"/>
    <w:rsid w:val="00A60CF2"/>
    <w:rsid w:val="00A62244"/>
    <w:rsid w:val="00A646EF"/>
    <w:rsid w:val="00A650C2"/>
    <w:rsid w:val="00A66A6D"/>
    <w:rsid w:val="00A7223F"/>
    <w:rsid w:val="00A72ECF"/>
    <w:rsid w:val="00A77734"/>
    <w:rsid w:val="00A77C06"/>
    <w:rsid w:val="00AA13DA"/>
    <w:rsid w:val="00AA2627"/>
    <w:rsid w:val="00AA26B2"/>
    <w:rsid w:val="00AA3F0B"/>
    <w:rsid w:val="00AA58BF"/>
    <w:rsid w:val="00AB1804"/>
    <w:rsid w:val="00AB19A8"/>
    <w:rsid w:val="00AB59B6"/>
    <w:rsid w:val="00AC0E2C"/>
    <w:rsid w:val="00AC17CA"/>
    <w:rsid w:val="00AC2ECC"/>
    <w:rsid w:val="00AC4BC2"/>
    <w:rsid w:val="00AC537D"/>
    <w:rsid w:val="00AC56D8"/>
    <w:rsid w:val="00AC5AEA"/>
    <w:rsid w:val="00AD3360"/>
    <w:rsid w:val="00AD3901"/>
    <w:rsid w:val="00AD3971"/>
    <w:rsid w:val="00AD4C89"/>
    <w:rsid w:val="00AE3698"/>
    <w:rsid w:val="00AE619E"/>
    <w:rsid w:val="00AF10E0"/>
    <w:rsid w:val="00B053DF"/>
    <w:rsid w:val="00B06210"/>
    <w:rsid w:val="00B072E3"/>
    <w:rsid w:val="00B14750"/>
    <w:rsid w:val="00B156FB"/>
    <w:rsid w:val="00B20470"/>
    <w:rsid w:val="00B24DEE"/>
    <w:rsid w:val="00B406A8"/>
    <w:rsid w:val="00B40B4A"/>
    <w:rsid w:val="00B432D5"/>
    <w:rsid w:val="00B50F3D"/>
    <w:rsid w:val="00B563EA"/>
    <w:rsid w:val="00B61445"/>
    <w:rsid w:val="00B62961"/>
    <w:rsid w:val="00B62E23"/>
    <w:rsid w:val="00B71113"/>
    <w:rsid w:val="00B75B18"/>
    <w:rsid w:val="00B77DD5"/>
    <w:rsid w:val="00B800A1"/>
    <w:rsid w:val="00B81893"/>
    <w:rsid w:val="00B87E5E"/>
    <w:rsid w:val="00B87FCA"/>
    <w:rsid w:val="00B96F0B"/>
    <w:rsid w:val="00BA489A"/>
    <w:rsid w:val="00BB1546"/>
    <w:rsid w:val="00BB19AE"/>
    <w:rsid w:val="00BB6335"/>
    <w:rsid w:val="00BB6B7E"/>
    <w:rsid w:val="00BC5210"/>
    <w:rsid w:val="00BD0DBE"/>
    <w:rsid w:val="00BD3310"/>
    <w:rsid w:val="00BE0DE0"/>
    <w:rsid w:val="00BE263E"/>
    <w:rsid w:val="00BE2976"/>
    <w:rsid w:val="00BE3527"/>
    <w:rsid w:val="00BE4E8A"/>
    <w:rsid w:val="00BE5C86"/>
    <w:rsid w:val="00BE64AC"/>
    <w:rsid w:val="00BF041D"/>
    <w:rsid w:val="00BF1F92"/>
    <w:rsid w:val="00BF2A88"/>
    <w:rsid w:val="00BF691D"/>
    <w:rsid w:val="00C0708E"/>
    <w:rsid w:val="00C11BB3"/>
    <w:rsid w:val="00C13F4B"/>
    <w:rsid w:val="00C15F00"/>
    <w:rsid w:val="00C1623F"/>
    <w:rsid w:val="00C17CBD"/>
    <w:rsid w:val="00C261BC"/>
    <w:rsid w:val="00C3058E"/>
    <w:rsid w:val="00C34A5B"/>
    <w:rsid w:val="00C4178A"/>
    <w:rsid w:val="00C425C0"/>
    <w:rsid w:val="00C4755F"/>
    <w:rsid w:val="00C52D9D"/>
    <w:rsid w:val="00C5477D"/>
    <w:rsid w:val="00C57B29"/>
    <w:rsid w:val="00C61206"/>
    <w:rsid w:val="00C63C90"/>
    <w:rsid w:val="00C70517"/>
    <w:rsid w:val="00C73EAA"/>
    <w:rsid w:val="00C7748C"/>
    <w:rsid w:val="00C82118"/>
    <w:rsid w:val="00C83FA8"/>
    <w:rsid w:val="00C859F0"/>
    <w:rsid w:val="00C85E5B"/>
    <w:rsid w:val="00C95058"/>
    <w:rsid w:val="00C95688"/>
    <w:rsid w:val="00C95E92"/>
    <w:rsid w:val="00CA43A9"/>
    <w:rsid w:val="00CB6F43"/>
    <w:rsid w:val="00CC6582"/>
    <w:rsid w:val="00CD0492"/>
    <w:rsid w:val="00CD0E19"/>
    <w:rsid w:val="00CD1DFA"/>
    <w:rsid w:val="00CD215B"/>
    <w:rsid w:val="00CD22D4"/>
    <w:rsid w:val="00CD4718"/>
    <w:rsid w:val="00CD5837"/>
    <w:rsid w:val="00CE1478"/>
    <w:rsid w:val="00CE2570"/>
    <w:rsid w:val="00CE721B"/>
    <w:rsid w:val="00CF04BF"/>
    <w:rsid w:val="00CF2702"/>
    <w:rsid w:val="00CF31A4"/>
    <w:rsid w:val="00CF50C9"/>
    <w:rsid w:val="00CF5268"/>
    <w:rsid w:val="00D01288"/>
    <w:rsid w:val="00D03448"/>
    <w:rsid w:val="00D054CC"/>
    <w:rsid w:val="00D0605D"/>
    <w:rsid w:val="00D06490"/>
    <w:rsid w:val="00D13EEB"/>
    <w:rsid w:val="00D13FAD"/>
    <w:rsid w:val="00D151A3"/>
    <w:rsid w:val="00D153F1"/>
    <w:rsid w:val="00D15BE4"/>
    <w:rsid w:val="00D205B6"/>
    <w:rsid w:val="00D219FA"/>
    <w:rsid w:val="00D2230F"/>
    <w:rsid w:val="00D2265E"/>
    <w:rsid w:val="00D23E6F"/>
    <w:rsid w:val="00D25CF2"/>
    <w:rsid w:val="00D31496"/>
    <w:rsid w:val="00D31D03"/>
    <w:rsid w:val="00D3255F"/>
    <w:rsid w:val="00D45A52"/>
    <w:rsid w:val="00D573A3"/>
    <w:rsid w:val="00D578A1"/>
    <w:rsid w:val="00D620F6"/>
    <w:rsid w:val="00D62137"/>
    <w:rsid w:val="00D62E7E"/>
    <w:rsid w:val="00D65921"/>
    <w:rsid w:val="00D8299A"/>
    <w:rsid w:val="00D84D5D"/>
    <w:rsid w:val="00D85B15"/>
    <w:rsid w:val="00D867F1"/>
    <w:rsid w:val="00D86D33"/>
    <w:rsid w:val="00D86ECE"/>
    <w:rsid w:val="00D91EFF"/>
    <w:rsid w:val="00D92F30"/>
    <w:rsid w:val="00D94EBE"/>
    <w:rsid w:val="00D965DA"/>
    <w:rsid w:val="00DA158A"/>
    <w:rsid w:val="00DB1202"/>
    <w:rsid w:val="00DC04AE"/>
    <w:rsid w:val="00DC21CD"/>
    <w:rsid w:val="00DC452B"/>
    <w:rsid w:val="00DC5E0F"/>
    <w:rsid w:val="00DD1871"/>
    <w:rsid w:val="00DD6B8A"/>
    <w:rsid w:val="00DE256B"/>
    <w:rsid w:val="00DE2DAD"/>
    <w:rsid w:val="00DE4CF7"/>
    <w:rsid w:val="00DE51D5"/>
    <w:rsid w:val="00DE67AD"/>
    <w:rsid w:val="00DF34E8"/>
    <w:rsid w:val="00E06D97"/>
    <w:rsid w:val="00E10CC5"/>
    <w:rsid w:val="00E112BB"/>
    <w:rsid w:val="00E221FE"/>
    <w:rsid w:val="00E25F39"/>
    <w:rsid w:val="00E301CB"/>
    <w:rsid w:val="00E31535"/>
    <w:rsid w:val="00E34667"/>
    <w:rsid w:val="00E36DEF"/>
    <w:rsid w:val="00E4091C"/>
    <w:rsid w:val="00E4763B"/>
    <w:rsid w:val="00E53472"/>
    <w:rsid w:val="00E53924"/>
    <w:rsid w:val="00E5693E"/>
    <w:rsid w:val="00E57B24"/>
    <w:rsid w:val="00E61648"/>
    <w:rsid w:val="00E61FCC"/>
    <w:rsid w:val="00E669CA"/>
    <w:rsid w:val="00E70A7F"/>
    <w:rsid w:val="00E7103E"/>
    <w:rsid w:val="00E71C58"/>
    <w:rsid w:val="00E72C52"/>
    <w:rsid w:val="00E76070"/>
    <w:rsid w:val="00E802F6"/>
    <w:rsid w:val="00E927C0"/>
    <w:rsid w:val="00E92AB5"/>
    <w:rsid w:val="00E94192"/>
    <w:rsid w:val="00E95A01"/>
    <w:rsid w:val="00EA084D"/>
    <w:rsid w:val="00EA2B81"/>
    <w:rsid w:val="00EA4587"/>
    <w:rsid w:val="00EA4ACF"/>
    <w:rsid w:val="00EA58E3"/>
    <w:rsid w:val="00EA5BD2"/>
    <w:rsid w:val="00EA6351"/>
    <w:rsid w:val="00EA7A55"/>
    <w:rsid w:val="00EB0661"/>
    <w:rsid w:val="00EB1E3B"/>
    <w:rsid w:val="00EB2674"/>
    <w:rsid w:val="00EC0B1E"/>
    <w:rsid w:val="00EC765A"/>
    <w:rsid w:val="00EC7689"/>
    <w:rsid w:val="00ED4745"/>
    <w:rsid w:val="00ED4BDB"/>
    <w:rsid w:val="00ED596F"/>
    <w:rsid w:val="00EE22FB"/>
    <w:rsid w:val="00EE25A5"/>
    <w:rsid w:val="00EE37D9"/>
    <w:rsid w:val="00EE4C22"/>
    <w:rsid w:val="00EE5F66"/>
    <w:rsid w:val="00EE6D62"/>
    <w:rsid w:val="00EF4950"/>
    <w:rsid w:val="00EF5D7F"/>
    <w:rsid w:val="00F0267B"/>
    <w:rsid w:val="00F043C3"/>
    <w:rsid w:val="00F0445D"/>
    <w:rsid w:val="00F14CBC"/>
    <w:rsid w:val="00F3263A"/>
    <w:rsid w:val="00F352CB"/>
    <w:rsid w:val="00F35714"/>
    <w:rsid w:val="00F42449"/>
    <w:rsid w:val="00F47EF5"/>
    <w:rsid w:val="00F52269"/>
    <w:rsid w:val="00F549B5"/>
    <w:rsid w:val="00F56BC2"/>
    <w:rsid w:val="00F572BF"/>
    <w:rsid w:val="00F61B18"/>
    <w:rsid w:val="00F62265"/>
    <w:rsid w:val="00F638EF"/>
    <w:rsid w:val="00F645C6"/>
    <w:rsid w:val="00F67D1F"/>
    <w:rsid w:val="00F815CD"/>
    <w:rsid w:val="00F8387F"/>
    <w:rsid w:val="00F92F50"/>
    <w:rsid w:val="00F93E6E"/>
    <w:rsid w:val="00F94AC6"/>
    <w:rsid w:val="00F960F2"/>
    <w:rsid w:val="00FA22B6"/>
    <w:rsid w:val="00FA5D18"/>
    <w:rsid w:val="00FB2463"/>
    <w:rsid w:val="00FB309F"/>
    <w:rsid w:val="00FB6618"/>
    <w:rsid w:val="00FC167E"/>
    <w:rsid w:val="00FC605E"/>
    <w:rsid w:val="00FC719E"/>
    <w:rsid w:val="00FC7892"/>
    <w:rsid w:val="00FD1713"/>
    <w:rsid w:val="00FD68DC"/>
    <w:rsid w:val="00FD6BAD"/>
    <w:rsid w:val="00FD6C95"/>
    <w:rsid w:val="00FE16FD"/>
    <w:rsid w:val="00FE1DF8"/>
    <w:rsid w:val="00FE2344"/>
    <w:rsid w:val="00FE2457"/>
    <w:rsid w:val="00FE35FF"/>
    <w:rsid w:val="00FF45C6"/>
    <w:rsid w:val="00FF75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colormru v:ext="edit" colors="#9c0,#2a8c84,#0c99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1FD"/>
    <w:rPr>
      <w:sz w:val="24"/>
      <w:szCs w:val="24"/>
      <w:lang w:val="it-IT" w:eastAsia="en-US"/>
    </w:rPr>
  </w:style>
  <w:style w:type="paragraph" w:styleId="Titolo1">
    <w:name w:val="heading 1"/>
    <w:basedOn w:val="Normale"/>
    <w:next w:val="Normale"/>
    <w:link w:val="Titolo1Carattere"/>
    <w:uiPriority w:val="9"/>
    <w:qFormat/>
    <w:rsid w:val="009030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03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030D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E53472"/>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unhideWhenUsed/>
    <w:rsid w:val="003B51FD"/>
    <w:pPr>
      <w:tabs>
        <w:tab w:val="center" w:pos="4819"/>
        <w:tab w:val="right" w:pos="9638"/>
      </w:tabs>
    </w:pPr>
  </w:style>
  <w:style w:type="character" w:customStyle="1" w:styleId="PidipaginaCarattere">
    <w:name w:val="Piè di pagina Carattere"/>
    <w:basedOn w:val="Carpredefinitoparagrafo"/>
    <w:rsid w:val="003B51FD"/>
    <w:rPr>
      <w:rFonts w:ascii="Cambria" w:eastAsia="Cambria" w:hAnsi="Cambria" w:cs="Times New Roman"/>
    </w:rPr>
  </w:style>
  <w:style w:type="character" w:styleId="Numeropagina">
    <w:name w:val="page number"/>
    <w:basedOn w:val="Carpredefinitoparagrafo"/>
    <w:semiHidden/>
    <w:unhideWhenUsed/>
    <w:rsid w:val="003B51FD"/>
  </w:style>
  <w:style w:type="paragraph" w:styleId="Testonotaapidipagina">
    <w:name w:val="footnote text"/>
    <w:basedOn w:val="Normale"/>
    <w:link w:val="TestonotaapidipaginaCarattere"/>
    <w:semiHidden/>
    <w:rsid w:val="003B51FD"/>
    <w:rPr>
      <w:sz w:val="20"/>
      <w:szCs w:val="20"/>
    </w:rPr>
  </w:style>
  <w:style w:type="character" w:styleId="Rimandonotaapidipagina">
    <w:name w:val="footnote reference"/>
    <w:basedOn w:val="Carpredefinitoparagrafo"/>
    <w:semiHidden/>
    <w:rsid w:val="003B51FD"/>
    <w:rPr>
      <w:vertAlign w:val="superscript"/>
    </w:rPr>
  </w:style>
  <w:style w:type="character" w:styleId="Rimandocommento">
    <w:name w:val="annotation reference"/>
    <w:basedOn w:val="Carpredefinitoparagrafo"/>
    <w:uiPriority w:val="99"/>
    <w:semiHidden/>
    <w:unhideWhenUsed/>
    <w:rsid w:val="00DE4CF7"/>
    <w:rPr>
      <w:sz w:val="16"/>
      <w:szCs w:val="16"/>
    </w:rPr>
  </w:style>
  <w:style w:type="paragraph" w:customStyle="1" w:styleId="Testofumetto1">
    <w:name w:val="Testo fumetto1"/>
    <w:basedOn w:val="Normale"/>
    <w:semiHidden/>
    <w:unhideWhenUsed/>
    <w:rsid w:val="003B51FD"/>
    <w:rPr>
      <w:rFonts w:ascii="Lucida Grande" w:hAnsi="Lucida Grande"/>
      <w:sz w:val="18"/>
      <w:szCs w:val="18"/>
    </w:rPr>
  </w:style>
  <w:style w:type="character" w:customStyle="1" w:styleId="TestofumettoCarattere">
    <w:name w:val="Testo fumetto Carattere"/>
    <w:basedOn w:val="Carpredefinitoparagrafo"/>
    <w:semiHidden/>
    <w:rsid w:val="003B51FD"/>
    <w:rPr>
      <w:rFonts w:ascii="Lucida Grande" w:hAnsi="Lucida Grande"/>
      <w:sz w:val="18"/>
      <w:szCs w:val="18"/>
      <w:lang w:eastAsia="en-US"/>
    </w:rPr>
  </w:style>
  <w:style w:type="paragraph" w:styleId="Intestazione">
    <w:name w:val="header"/>
    <w:basedOn w:val="Normale"/>
    <w:link w:val="IntestazioneCarattere1"/>
    <w:uiPriority w:val="99"/>
    <w:unhideWhenUsed/>
    <w:rsid w:val="003B51FD"/>
    <w:pPr>
      <w:tabs>
        <w:tab w:val="center" w:pos="4819"/>
        <w:tab w:val="right" w:pos="9638"/>
      </w:tabs>
    </w:pPr>
  </w:style>
  <w:style w:type="character" w:customStyle="1" w:styleId="IntestazioneCarattere">
    <w:name w:val="Intestazione Carattere"/>
    <w:basedOn w:val="Carpredefinitoparagrafo"/>
    <w:semiHidden/>
    <w:rsid w:val="003B51FD"/>
    <w:rPr>
      <w:sz w:val="24"/>
      <w:szCs w:val="24"/>
      <w:lang w:eastAsia="en-US"/>
    </w:rPr>
  </w:style>
  <w:style w:type="paragraph" w:styleId="Testocommento">
    <w:name w:val="annotation text"/>
    <w:basedOn w:val="Normale"/>
    <w:link w:val="TestocommentoCarattere"/>
    <w:uiPriority w:val="99"/>
    <w:unhideWhenUsed/>
    <w:rsid w:val="00DE4CF7"/>
    <w:rPr>
      <w:sz w:val="20"/>
      <w:szCs w:val="20"/>
    </w:rPr>
  </w:style>
  <w:style w:type="character" w:customStyle="1" w:styleId="TestocommentoCarattere">
    <w:name w:val="Testo commento Carattere"/>
    <w:basedOn w:val="Carpredefinitoparagrafo"/>
    <w:link w:val="Testocommento"/>
    <w:uiPriority w:val="99"/>
    <w:rsid w:val="00DE4CF7"/>
    <w:rPr>
      <w:lang w:val="it-IT" w:eastAsia="en-US"/>
    </w:rPr>
  </w:style>
  <w:style w:type="paragraph" w:styleId="Soggettocommento">
    <w:name w:val="annotation subject"/>
    <w:basedOn w:val="Testocommento"/>
    <w:next w:val="Testocommento"/>
    <w:link w:val="SoggettocommentoCarattere"/>
    <w:uiPriority w:val="99"/>
    <w:semiHidden/>
    <w:unhideWhenUsed/>
    <w:rsid w:val="00DE4CF7"/>
    <w:rPr>
      <w:b/>
      <w:bCs/>
    </w:rPr>
  </w:style>
  <w:style w:type="character" w:customStyle="1" w:styleId="SoggettocommentoCarattere">
    <w:name w:val="Soggetto commento Carattere"/>
    <w:basedOn w:val="TestocommentoCarattere"/>
    <w:link w:val="Soggettocommento"/>
    <w:uiPriority w:val="99"/>
    <w:semiHidden/>
    <w:rsid w:val="00DE4CF7"/>
    <w:rPr>
      <w:b/>
      <w:bCs/>
    </w:rPr>
  </w:style>
  <w:style w:type="paragraph" w:styleId="Testofumetto">
    <w:name w:val="Balloon Text"/>
    <w:basedOn w:val="Normale"/>
    <w:link w:val="TestofumettoCarattere1"/>
    <w:uiPriority w:val="99"/>
    <w:semiHidden/>
    <w:unhideWhenUsed/>
    <w:rsid w:val="00DE4CF7"/>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DE4CF7"/>
    <w:rPr>
      <w:rFonts w:ascii="Tahoma" w:hAnsi="Tahoma" w:cs="Tahoma"/>
      <w:sz w:val="16"/>
      <w:szCs w:val="16"/>
      <w:lang w:val="it-IT" w:eastAsia="en-US"/>
    </w:rPr>
  </w:style>
  <w:style w:type="paragraph" w:styleId="Testonotadichiusura">
    <w:name w:val="endnote text"/>
    <w:basedOn w:val="Normale"/>
    <w:link w:val="TestonotadichiusuraCarattere"/>
    <w:uiPriority w:val="99"/>
    <w:semiHidden/>
    <w:unhideWhenUsed/>
    <w:rsid w:val="0093590E"/>
    <w:rPr>
      <w:sz w:val="20"/>
      <w:szCs w:val="20"/>
    </w:rPr>
  </w:style>
  <w:style w:type="character" w:customStyle="1" w:styleId="TestonotadichiusuraCarattere">
    <w:name w:val="Testo nota di chiusura Carattere"/>
    <w:basedOn w:val="Carpredefinitoparagrafo"/>
    <w:link w:val="Testonotadichiusura"/>
    <w:uiPriority w:val="99"/>
    <w:semiHidden/>
    <w:rsid w:val="0093590E"/>
    <w:rPr>
      <w:lang w:val="it-IT" w:eastAsia="en-US"/>
    </w:rPr>
  </w:style>
  <w:style w:type="character" w:styleId="Rimandonotadichiusura">
    <w:name w:val="endnote reference"/>
    <w:basedOn w:val="Carpredefinitoparagrafo"/>
    <w:uiPriority w:val="99"/>
    <w:semiHidden/>
    <w:unhideWhenUsed/>
    <w:rsid w:val="0093590E"/>
    <w:rPr>
      <w:vertAlign w:val="superscript"/>
    </w:rPr>
  </w:style>
  <w:style w:type="character" w:customStyle="1" w:styleId="Titolo1Carattere">
    <w:name w:val="Titolo 1 Carattere"/>
    <w:basedOn w:val="Carpredefinitoparagrafo"/>
    <w:link w:val="Titolo1"/>
    <w:uiPriority w:val="9"/>
    <w:rsid w:val="009030DE"/>
    <w:rPr>
      <w:rFonts w:asciiTheme="majorHAnsi" w:eastAsiaTheme="majorEastAsia" w:hAnsiTheme="majorHAnsi" w:cstheme="majorBidi"/>
      <w:b/>
      <w:bCs/>
      <w:color w:val="365F91" w:themeColor="accent1" w:themeShade="BF"/>
      <w:sz w:val="28"/>
      <w:szCs w:val="28"/>
      <w:lang w:val="it-IT" w:eastAsia="en-US"/>
    </w:rPr>
  </w:style>
  <w:style w:type="character" w:customStyle="1" w:styleId="Titolo2Carattere">
    <w:name w:val="Titolo 2 Carattere"/>
    <w:basedOn w:val="Carpredefinitoparagrafo"/>
    <w:link w:val="Titolo2"/>
    <w:uiPriority w:val="9"/>
    <w:rsid w:val="009030DE"/>
    <w:rPr>
      <w:rFonts w:asciiTheme="majorHAnsi" w:eastAsiaTheme="majorEastAsia" w:hAnsiTheme="majorHAnsi" w:cstheme="majorBidi"/>
      <w:b/>
      <w:bCs/>
      <w:color w:val="4F81BD" w:themeColor="accent1"/>
      <w:sz w:val="26"/>
      <w:szCs w:val="26"/>
      <w:lang w:val="it-IT" w:eastAsia="en-US"/>
    </w:rPr>
  </w:style>
  <w:style w:type="character" w:customStyle="1" w:styleId="Titolo3Carattere">
    <w:name w:val="Titolo 3 Carattere"/>
    <w:basedOn w:val="Carpredefinitoparagrafo"/>
    <w:link w:val="Titolo3"/>
    <w:uiPriority w:val="9"/>
    <w:rsid w:val="009030DE"/>
    <w:rPr>
      <w:rFonts w:asciiTheme="majorHAnsi" w:eastAsiaTheme="majorEastAsia" w:hAnsiTheme="majorHAnsi" w:cstheme="majorBidi"/>
      <w:b/>
      <w:bCs/>
      <w:color w:val="4F81BD" w:themeColor="accent1"/>
      <w:sz w:val="24"/>
      <w:szCs w:val="24"/>
      <w:lang w:val="it-IT" w:eastAsia="en-US"/>
    </w:rPr>
  </w:style>
  <w:style w:type="paragraph" w:styleId="Paragrafoelenco">
    <w:name w:val="List Paragraph"/>
    <w:basedOn w:val="Normale"/>
    <w:uiPriority w:val="34"/>
    <w:qFormat/>
    <w:rsid w:val="00EE4C22"/>
    <w:pPr>
      <w:ind w:left="720"/>
      <w:contextualSpacing/>
    </w:pPr>
  </w:style>
  <w:style w:type="paragraph" w:styleId="Nessunaspaziatura">
    <w:name w:val="No Spacing"/>
    <w:uiPriority w:val="1"/>
    <w:qFormat/>
    <w:rsid w:val="00C82118"/>
    <w:rPr>
      <w:sz w:val="24"/>
      <w:szCs w:val="24"/>
      <w:lang w:val="it-IT" w:eastAsia="en-US"/>
    </w:rPr>
  </w:style>
  <w:style w:type="paragraph" w:styleId="Titolosommario">
    <w:name w:val="TOC Heading"/>
    <w:basedOn w:val="Titolo1"/>
    <w:next w:val="Normale"/>
    <w:uiPriority w:val="39"/>
    <w:semiHidden/>
    <w:unhideWhenUsed/>
    <w:qFormat/>
    <w:rsid w:val="00554E67"/>
    <w:pPr>
      <w:spacing w:line="276" w:lineRule="auto"/>
      <w:outlineLvl w:val="9"/>
    </w:pPr>
    <w:rPr>
      <w:lang w:val="pl-PL"/>
    </w:rPr>
  </w:style>
  <w:style w:type="paragraph" w:styleId="Sommario2">
    <w:name w:val="toc 2"/>
    <w:basedOn w:val="Normale"/>
    <w:next w:val="Normale"/>
    <w:autoRedefine/>
    <w:uiPriority w:val="39"/>
    <w:unhideWhenUsed/>
    <w:qFormat/>
    <w:rsid w:val="00554E67"/>
    <w:pPr>
      <w:spacing w:after="100" w:line="276" w:lineRule="auto"/>
      <w:ind w:left="220"/>
    </w:pPr>
    <w:rPr>
      <w:rFonts w:asciiTheme="minorHAnsi" w:eastAsiaTheme="minorEastAsia" w:hAnsiTheme="minorHAnsi" w:cstheme="minorBidi"/>
      <w:sz w:val="22"/>
      <w:szCs w:val="22"/>
      <w:lang w:val="pl-PL"/>
    </w:rPr>
  </w:style>
  <w:style w:type="paragraph" w:styleId="Sommario1">
    <w:name w:val="toc 1"/>
    <w:basedOn w:val="Normale"/>
    <w:next w:val="Normale"/>
    <w:autoRedefine/>
    <w:uiPriority w:val="39"/>
    <w:unhideWhenUsed/>
    <w:qFormat/>
    <w:rsid w:val="006D4141"/>
    <w:pPr>
      <w:tabs>
        <w:tab w:val="right" w:leader="dot" w:pos="9622"/>
      </w:tabs>
      <w:spacing w:after="100" w:line="276" w:lineRule="auto"/>
    </w:pPr>
    <w:rPr>
      <w:rFonts w:asciiTheme="minorHAnsi" w:eastAsiaTheme="minorEastAsia" w:hAnsiTheme="minorHAnsi"/>
      <w:noProof/>
      <w:sz w:val="22"/>
      <w:szCs w:val="22"/>
      <w:lang w:val="pl-PL"/>
    </w:rPr>
  </w:style>
  <w:style w:type="paragraph" w:styleId="Sommario3">
    <w:name w:val="toc 3"/>
    <w:basedOn w:val="Normale"/>
    <w:next w:val="Normale"/>
    <w:autoRedefine/>
    <w:uiPriority w:val="39"/>
    <w:unhideWhenUsed/>
    <w:qFormat/>
    <w:rsid w:val="00554E67"/>
    <w:pPr>
      <w:spacing w:after="100" w:line="276" w:lineRule="auto"/>
      <w:ind w:left="440"/>
    </w:pPr>
    <w:rPr>
      <w:rFonts w:asciiTheme="minorHAnsi" w:eastAsiaTheme="minorEastAsia" w:hAnsiTheme="minorHAnsi" w:cstheme="minorBidi"/>
      <w:sz w:val="22"/>
      <w:szCs w:val="22"/>
      <w:lang w:val="pl-PL"/>
    </w:rPr>
  </w:style>
  <w:style w:type="character" w:styleId="Collegamentoipertestuale">
    <w:name w:val="Hyperlink"/>
    <w:basedOn w:val="Carpredefinitoparagrafo"/>
    <w:uiPriority w:val="99"/>
    <w:unhideWhenUsed/>
    <w:rsid w:val="00554E67"/>
    <w:rPr>
      <w:color w:val="0000FF" w:themeColor="hyperlink"/>
      <w:u w:val="single"/>
    </w:rPr>
  </w:style>
  <w:style w:type="character" w:customStyle="1" w:styleId="IntestazioneCarattere1">
    <w:name w:val="Intestazione Carattere1"/>
    <w:basedOn w:val="Carpredefinitoparagrafo"/>
    <w:link w:val="Intestazione"/>
    <w:uiPriority w:val="99"/>
    <w:rsid w:val="00852BD7"/>
    <w:rPr>
      <w:sz w:val="24"/>
      <w:szCs w:val="24"/>
      <w:lang w:val="it-IT" w:eastAsia="en-US"/>
    </w:rPr>
  </w:style>
  <w:style w:type="character" w:customStyle="1" w:styleId="Titolo5Carattere">
    <w:name w:val="Titolo 5 Carattere"/>
    <w:basedOn w:val="Carpredefinitoparagrafo"/>
    <w:link w:val="Titolo5"/>
    <w:uiPriority w:val="9"/>
    <w:semiHidden/>
    <w:rsid w:val="00E53472"/>
    <w:rPr>
      <w:rFonts w:asciiTheme="majorHAnsi" w:eastAsiaTheme="majorEastAsia" w:hAnsiTheme="majorHAnsi" w:cstheme="majorBidi"/>
      <w:color w:val="243F60" w:themeColor="accent1" w:themeShade="7F"/>
      <w:sz w:val="24"/>
      <w:szCs w:val="24"/>
      <w:lang w:val="it-IT" w:eastAsia="en-US"/>
    </w:rPr>
  </w:style>
  <w:style w:type="character" w:styleId="Enfasigrassetto">
    <w:name w:val="Strong"/>
    <w:basedOn w:val="Carpredefinitoparagrafo"/>
    <w:uiPriority w:val="22"/>
    <w:qFormat/>
    <w:rsid w:val="00E53472"/>
    <w:rPr>
      <w:b/>
      <w:bCs/>
    </w:rPr>
  </w:style>
  <w:style w:type="paragraph" w:styleId="Didascalia">
    <w:name w:val="caption"/>
    <w:basedOn w:val="Normale"/>
    <w:next w:val="Normale"/>
    <w:uiPriority w:val="35"/>
    <w:unhideWhenUsed/>
    <w:qFormat/>
    <w:rsid w:val="00CD215B"/>
    <w:pPr>
      <w:spacing w:after="200"/>
    </w:pPr>
    <w:rPr>
      <w:b/>
      <w:bCs/>
      <w:color w:val="4F81BD" w:themeColor="accent1"/>
      <w:sz w:val="18"/>
      <w:szCs w:val="18"/>
    </w:rPr>
  </w:style>
  <w:style w:type="table" w:styleId="Grigliatabella">
    <w:name w:val="Table Grid"/>
    <w:basedOn w:val="Tabellanormale"/>
    <w:uiPriority w:val="59"/>
    <w:rsid w:val="00565A9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itolodellibro">
    <w:name w:val="Book Title"/>
    <w:basedOn w:val="Carpredefinitoparagrafo"/>
    <w:uiPriority w:val="33"/>
    <w:qFormat/>
    <w:rsid w:val="00565A9E"/>
    <w:rPr>
      <w:b/>
      <w:bCs/>
      <w:smallCaps/>
      <w:spacing w:val="5"/>
    </w:rPr>
  </w:style>
  <w:style w:type="paragraph" w:customStyle="1" w:styleId="Akapitzlist1">
    <w:name w:val="Akapit z listą1"/>
    <w:basedOn w:val="Normale"/>
    <w:uiPriority w:val="34"/>
    <w:qFormat/>
    <w:rsid w:val="00AC537D"/>
    <w:pPr>
      <w:ind w:left="720"/>
      <w:contextualSpacing/>
    </w:pPr>
    <w:rPr>
      <w:rFonts w:eastAsia="Times New Roman"/>
    </w:rPr>
  </w:style>
  <w:style w:type="character" w:customStyle="1" w:styleId="TestonotaapidipaginaCarattere">
    <w:name w:val="Testo nota a piè di pagina Carattere"/>
    <w:basedOn w:val="Carpredefinitoparagrafo"/>
    <w:link w:val="Testonotaapidipagina"/>
    <w:semiHidden/>
    <w:rsid w:val="00E61FCC"/>
    <w:rPr>
      <w:lang w:val="it-IT" w:eastAsia="en-US"/>
    </w:rPr>
  </w:style>
  <w:style w:type="paragraph" w:styleId="NormaleWeb">
    <w:name w:val="Normal (Web)"/>
    <w:basedOn w:val="Normale"/>
    <w:uiPriority w:val="99"/>
    <w:semiHidden/>
    <w:unhideWhenUsed/>
    <w:rsid w:val="00114F2E"/>
    <w:pPr>
      <w:spacing w:before="100" w:beforeAutospacing="1" w:after="100" w:afterAutospacing="1"/>
    </w:pPr>
    <w:rPr>
      <w:rFonts w:ascii="Times New Roman" w:eastAsia="Times New Roman" w:hAnsi="Times New Roman"/>
      <w:lang w:val="pl-PL" w:eastAsia="pl-PL"/>
    </w:rPr>
  </w:style>
</w:styles>
</file>

<file path=word/webSettings.xml><?xml version="1.0" encoding="utf-8"?>
<w:webSettings xmlns:r="http://schemas.openxmlformats.org/officeDocument/2006/relationships" xmlns:w="http://schemas.openxmlformats.org/wordprocessingml/2006/main">
  <w:divs>
    <w:div w:id="78063063">
      <w:bodyDiv w:val="1"/>
      <w:marLeft w:val="0"/>
      <w:marRight w:val="0"/>
      <w:marTop w:val="0"/>
      <w:marBottom w:val="0"/>
      <w:divBdr>
        <w:top w:val="none" w:sz="0" w:space="0" w:color="auto"/>
        <w:left w:val="none" w:sz="0" w:space="0" w:color="auto"/>
        <w:bottom w:val="none" w:sz="0" w:space="0" w:color="auto"/>
        <w:right w:val="none" w:sz="0" w:space="0" w:color="auto"/>
      </w:divBdr>
    </w:div>
    <w:div w:id="83651093">
      <w:bodyDiv w:val="1"/>
      <w:marLeft w:val="0"/>
      <w:marRight w:val="0"/>
      <w:marTop w:val="0"/>
      <w:marBottom w:val="0"/>
      <w:divBdr>
        <w:top w:val="none" w:sz="0" w:space="0" w:color="auto"/>
        <w:left w:val="none" w:sz="0" w:space="0" w:color="auto"/>
        <w:bottom w:val="none" w:sz="0" w:space="0" w:color="auto"/>
        <w:right w:val="none" w:sz="0" w:space="0" w:color="auto"/>
      </w:divBdr>
    </w:div>
    <w:div w:id="105780405">
      <w:bodyDiv w:val="1"/>
      <w:marLeft w:val="0"/>
      <w:marRight w:val="0"/>
      <w:marTop w:val="0"/>
      <w:marBottom w:val="0"/>
      <w:divBdr>
        <w:top w:val="none" w:sz="0" w:space="0" w:color="auto"/>
        <w:left w:val="none" w:sz="0" w:space="0" w:color="auto"/>
        <w:bottom w:val="none" w:sz="0" w:space="0" w:color="auto"/>
        <w:right w:val="none" w:sz="0" w:space="0" w:color="auto"/>
      </w:divBdr>
    </w:div>
    <w:div w:id="200552931">
      <w:bodyDiv w:val="1"/>
      <w:marLeft w:val="0"/>
      <w:marRight w:val="0"/>
      <w:marTop w:val="0"/>
      <w:marBottom w:val="0"/>
      <w:divBdr>
        <w:top w:val="none" w:sz="0" w:space="0" w:color="auto"/>
        <w:left w:val="none" w:sz="0" w:space="0" w:color="auto"/>
        <w:bottom w:val="none" w:sz="0" w:space="0" w:color="auto"/>
        <w:right w:val="none" w:sz="0" w:space="0" w:color="auto"/>
      </w:divBdr>
    </w:div>
    <w:div w:id="218901510">
      <w:bodyDiv w:val="1"/>
      <w:marLeft w:val="0"/>
      <w:marRight w:val="0"/>
      <w:marTop w:val="0"/>
      <w:marBottom w:val="0"/>
      <w:divBdr>
        <w:top w:val="none" w:sz="0" w:space="0" w:color="auto"/>
        <w:left w:val="none" w:sz="0" w:space="0" w:color="auto"/>
        <w:bottom w:val="none" w:sz="0" w:space="0" w:color="auto"/>
        <w:right w:val="none" w:sz="0" w:space="0" w:color="auto"/>
      </w:divBdr>
    </w:div>
    <w:div w:id="311567450">
      <w:bodyDiv w:val="1"/>
      <w:marLeft w:val="0"/>
      <w:marRight w:val="0"/>
      <w:marTop w:val="0"/>
      <w:marBottom w:val="0"/>
      <w:divBdr>
        <w:top w:val="none" w:sz="0" w:space="0" w:color="auto"/>
        <w:left w:val="none" w:sz="0" w:space="0" w:color="auto"/>
        <w:bottom w:val="none" w:sz="0" w:space="0" w:color="auto"/>
        <w:right w:val="none" w:sz="0" w:space="0" w:color="auto"/>
      </w:divBdr>
    </w:div>
    <w:div w:id="460005451">
      <w:bodyDiv w:val="1"/>
      <w:marLeft w:val="0"/>
      <w:marRight w:val="0"/>
      <w:marTop w:val="0"/>
      <w:marBottom w:val="0"/>
      <w:divBdr>
        <w:top w:val="none" w:sz="0" w:space="0" w:color="auto"/>
        <w:left w:val="none" w:sz="0" w:space="0" w:color="auto"/>
        <w:bottom w:val="none" w:sz="0" w:space="0" w:color="auto"/>
        <w:right w:val="none" w:sz="0" w:space="0" w:color="auto"/>
      </w:divBdr>
    </w:div>
    <w:div w:id="474302638">
      <w:bodyDiv w:val="1"/>
      <w:marLeft w:val="0"/>
      <w:marRight w:val="0"/>
      <w:marTop w:val="0"/>
      <w:marBottom w:val="0"/>
      <w:divBdr>
        <w:top w:val="none" w:sz="0" w:space="0" w:color="auto"/>
        <w:left w:val="none" w:sz="0" w:space="0" w:color="auto"/>
        <w:bottom w:val="none" w:sz="0" w:space="0" w:color="auto"/>
        <w:right w:val="none" w:sz="0" w:space="0" w:color="auto"/>
      </w:divBdr>
    </w:div>
    <w:div w:id="509684361">
      <w:bodyDiv w:val="1"/>
      <w:marLeft w:val="0"/>
      <w:marRight w:val="0"/>
      <w:marTop w:val="0"/>
      <w:marBottom w:val="0"/>
      <w:divBdr>
        <w:top w:val="none" w:sz="0" w:space="0" w:color="auto"/>
        <w:left w:val="none" w:sz="0" w:space="0" w:color="auto"/>
        <w:bottom w:val="none" w:sz="0" w:space="0" w:color="auto"/>
        <w:right w:val="none" w:sz="0" w:space="0" w:color="auto"/>
      </w:divBdr>
    </w:div>
    <w:div w:id="563954073">
      <w:bodyDiv w:val="1"/>
      <w:marLeft w:val="0"/>
      <w:marRight w:val="0"/>
      <w:marTop w:val="0"/>
      <w:marBottom w:val="0"/>
      <w:divBdr>
        <w:top w:val="none" w:sz="0" w:space="0" w:color="auto"/>
        <w:left w:val="none" w:sz="0" w:space="0" w:color="auto"/>
        <w:bottom w:val="none" w:sz="0" w:space="0" w:color="auto"/>
        <w:right w:val="none" w:sz="0" w:space="0" w:color="auto"/>
      </w:divBdr>
    </w:div>
    <w:div w:id="585958523">
      <w:bodyDiv w:val="1"/>
      <w:marLeft w:val="0"/>
      <w:marRight w:val="0"/>
      <w:marTop w:val="0"/>
      <w:marBottom w:val="0"/>
      <w:divBdr>
        <w:top w:val="none" w:sz="0" w:space="0" w:color="auto"/>
        <w:left w:val="none" w:sz="0" w:space="0" w:color="auto"/>
        <w:bottom w:val="none" w:sz="0" w:space="0" w:color="auto"/>
        <w:right w:val="none" w:sz="0" w:space="0" w:color="auto"/>
      </w:divBdr>
    </w:div>
    <w:div w:id="591091293">
      <w:bodyDiv w:val="1"/>
      <w:marLeft w:val="0"/>
      <w:marRight w:val="0"/>
      <w:marTop w:val="0"/>
      <w:marBottom w:val="0"/>
      <w:divBdr>
        <w:top w:val="none" w:sz="0" w:space="0" w:color="auto"/>
        <w:left w:val="none" w:sz="0" w:space="0" w:color="auto"/>
        <w:bottom w:val="none" w:sz="0" w:space="0" w:color="auto"/>
        <w:right w:val="none" w:sz="0" w:space="0" w:color="auto"/>
      </w:divBdr>
    </w:div>
    <w:div w:id="596518820">
      <w:bodyDiv w:val="1"/>
      <w:marLeft w:val="0"/>
      <w:marRight w:val="0"/>
      <w:marTop w:val="0"/>
      <w:marBottom w:val="0"/>
      <w:divBdr>
        <w:top w:val="none" w:sz="0" w:space="0" w:color="auto"/>
        <w:left w:val="none" w:sz="0" w:space="0" w:color="auto"/>
        <w:bottom w:val="none" w:sz="0" w:space="0" w:color="auto"/>
        <w:right w:val="none" w:sz="0" w:space="0" w:color="auto"/>
      </w:divBdr>
    </w:div>
    <w:div w:id="681203730">
      <w:bodyDiv w:val="1"/>
      <w:marLeft w:val="0"/>
      <w:marRight w:val="0"/>
      <w:marTop w:val="0"/>
      <w:marBottom w:val="0"/>
      <w:divBdr>
        <w:top w:val="none" w:sz="0" w:space="0" w:color="auto"/>
        <w:left w:val="none" w:sz="0" w:space="0" w:color="auto"/>
        <w:bottom w:val="none" w:sz="0" w:space="0" w:color="auto"/>
        <w:right w:val="none" w:sz="0" w:space="0" w:color="auto"/>
      </w:divBdr>
    </w:div>
    <w:div w:id="681586590">
      <w:bodyDiv w:val="1"/>
      <w:marLeft w:val="0"/>
      <w:marRight w:val="0"/>
      <w:marTop w:val="0"/>
      <w:marBottom w:val="0"/>
      <w:divBdr>
        <w:top w:val="none" w:sz="0" w:space="0" w:color="auto"/>
        <w:left w:val="none" w:sz="0" w:space="0" w:color="auto"/>
        <w:bottom w:val="none" w:sz="0" w:space="0" w:color="auto"/>
        <w:right w:val="none" w:sz="0" w:space="0" w:color="auto"/>
      </w:divBdr>
    </w:div>
    <w:div w:id="709034778">
      <w:bodyDiv w:val="1"/>
      <w:marLeft w:val="0"/>
      <w:marRight w:val="0"/>
      <w:marTop w:val="0"/>
      <w:marBottom w:val="0"/>
      <w:divBdr>
        <w:top w:val="none" w:sz="0" w:space="0" w:color="auto"/>
        <w:left w:val="none" w:sz="0" w:space="0" w:color="auto"/>
        <w:bottom w:val="none" w:sz="0" w:space="0" w:color="auto"/>
        <w:right w:val="none" w:sz="0" w:space="0" w:color="auto"/>
      </w:divBdr>
    </w:div>
    <w:div w:id="756026696">
      <w:bodyDiv w:val="1"/>
      <w:marLeft w:val="0"/>
      <w:marRight w:val="0"/>
      <w:marTop w:val="0"/>
      <w:marBottom w:val="0"/>
      <w:divBdr>
        <w:top w:val="none" w:sz="0" w:space="0" w:color="auto"/>
        <w:left w:val="none" w:sz="0" w:space="0" w:color="auto"/>
        <w:bottom w:val="none" w:sz="0" w:space="0" w:color="auto"/>
        <w:right w:val="none" w:sz="0" w:space="0" w:color="auto"/>
      </w:divBdr>
    </w:div>
    <w:div w:id="823542525">
      <w:bodyDiv w:val="1"/>
      <w:marLeft w:val="0"/>
      <w:marRight w:val="0"/>
      <w:marTop w:val="0"/>
      <w:marBottom w:val="0"/>
      <w:divBdr>
        <w:top w:val="none" w:sz="0" w:space="0" w:color="auto"/>
        <w:left w:val="none" w:sz="0" w:space="0" w:color="auto"/>
        <w:bottom w:val="none" w:sz="0" w:space="0" w:color="auto"/>
        <w:right w:val="none" w:sz="0" w:space="0" w:color="auto"/>
      </w:divBdr>
    </w:div>
    <w:div w:id="837885856">
      <w:bodyDiv w:val="1"/>
      <w:marLeft w:val="0"/>
      <w:marRight w:val="0"/>
      <w:marTop w:val="0"/>
      <w:marBottom w:val="0"/>
      <w:divBdr>
        <w:top w:val="none" w:sz="0" w:space="0" w:color="auto"/>
        <w:left w:val="none" w:sz="0" w:space="0" w:color="auto"/>
        <w:bottom w:val="none" w:sz="0" w:space="0" w:color="auto"/>
        <w:right w:val="none" w:sz="0" w:space="0" w:color="auto"/>
      </w:divBdr>
    </w:div>
    <w:div w:id="844630846">
      <w:bodyDiv w:val="1"/>
      <w:marLeft w:val="0"/>
      <w:marRight w:val="0"/>
      <w:marTop w:val="0"/>
      <w:marBottom w:val="0"/>
      <w:divBdr>
        <w:top w:val="none" w:sz="0" w:space="0" w:color="auto"/>
        <w:left w:val="none" w:sz="0" w:space="0" w:color="auto"/>
        <w:bottom w:val="none" w:sz="0" w:space="0" w:color="auto"/>
        <w:right w:val="none" w:sz="0" w:space="0" w:color="auto"/>
      </w:divBdr>
    </w:div>
    <w:div w:id="866483086">
      <w:bodyDiv w:val="1"/>
      <w:marLeft w:val="0"/>
      <w:marRight w:val="0"/>
      <w:marTop w:val="0"/>
      <w:marBottom w:val="0"/>
      <w:divBdr>
        <w:top w:val="none" w:sz="0" w:space="0" w:color="auto"/>
        <w:left w:val="none" w:sz="0" w:space="0" w:color="auto"/>
        <w:bottom w:val="none" w:sz="0" w:space="0" w:color="auto"/>
        <w:right w:val="none" w:sz="0" w:space="0" w:color="auto"/>
      </w:divBdr>
    </w:div>
    <w:div w:id="877814075">
      <w:bodyDiv w:val="1"/>
      <w:marLeft w:val="0"/>
      <w:marRight w:val="0"/>
      <w:marTop w:val="0"/>
      <w:marBottom w:val="0"/>
      <w:divBdr>
        <w:top w:val="none" w:sz="0" w:space="0" w:color="auto"/>
        <w:left w:val="none" w:sz="0" w:space="0" w:color="auto"/>
        <w:bottom w:val="none" w:sz="0" w:space="0" w:color="auto"/>
        <w:right w:val="none" w:sz="0" w:space="0" w:color="auto"/>
      </w:divBdr>
    </w:div>
    <w:div w:id="880752191">
      <w:bodyDiv w:val="1"/>
      <w:marLeft w:val="0"/>
      <w:marRight w:val="0"/>
      <w:marTop w:val="0"/>
      <w:marBottom w:val="0"/>
      <w:divBdr>
        <w:top w:val="none" w:sz="0" w:space="0" w:color="auto"/>
        <w:left w:val="none" w:sz="0" w:space="0" w:color="auto"/>
        <w:bottom w:val="none" w:sz="0" w:space="0" w:color="auto"/>
        <w:right w:val="none" w:sz="0" w:space="0" w:color="auto"/>
      </w:divBdr>
    </w:div>
    <w:div w:id="953711737">
      <w:bodyDiv w:val="1"/>
      <w:marLeft w:val="0"/>
      <w:marRight w:val="0"/>
      <w:marTop w:val="0"/>
      <w:marBottom w:val="0"/>
      <w:divBdr>
        <w:top w:val="none" w:sz="0" w:space="0" w:color="auto"/>
        <w:left w:val="none" w:sz="0" w:space="0" w:color="auto"/>
        <w:bottom w:val="none" w:sz="0" w:space="0" w:color="auto"/>
        <w:right w:val="none" w:sz="0" w:space="0" w:color="auto"/>
      </w:divBdr>
    </w:div>
    <w:div w:id="960844519">
      <w:bodyDiv w:val="1"/>
      <w:marLeft w:val="0"/>
      <w:marRight w:val="0"/>
      <w:marTop w:val="0"/>
      <w:marBottom w:val="0"/>
      <w:divBdr>
        <w:top w:val="none" w:sz="0" w:space="0" w:color="auto"/>
        <w:left w:val="none" w:sz="0" w:space="0" w:color="auto"/>
        <w:bottom w:val="none" w:sz="0" w:space="0" w:color="auto"/>
        <w:right w:val="none" w:sz="0" w:space="0" w:color="auto"/>
      </w:divBdr>
    </w:div>
    <w:div w:id="1005061750">
      <w:bodyDiv w:val="1"/>
      <w:marLeft w:val="0"/>
      <w:marRight w:val="0"/>
      <w:marTop w:val="0"/>
      <w:marBottom w:val="0"/>
      <w:divBdr>
        <w:top w:val="none" w:sz="0" w:space="0" w:color="auto"/>
        <w:left w:val="none" w:sz="0" w:space="0" w:color="auto"/>
        <w:bottom w:val="none" w:sz="0" w:space="0" w:color="auto"/>
        <w:right w:val="none" w:sz="0" w:space="0" w:color="auto"/>
      </w:divBdr>
    </w:div>
    <w:div w:id="1009256797">
      <w:bodyDiv w:val="1"/>
      <w:marLeft w:val="0"/>
      <w:marRight w:val="0"/>
      <w:marTop w:val="0"/>
      <w:marBottom w:val="0"/>
      <w:divBdr>
        <w:top w:val="none" w:sz="0" w:space="0" w:color="auto"/>
        <w:left w:val="none" w:sz="0" w:space="0" w:color="auto"/>
        <w:bottom w:val="none" w:sz="0" w:space="0" w:color="auto"/>
        <w:right w:val="none" w:sz="0" w:space="0" w:color="auto"/>
      </w:divBdr>
    </w:div>
    <w:div w:id="1021398145">
      <w:bodyDiv w:val="1"/>
      <w:marLeft w:val="0"/>
      <w:marRight w:val="0"/>
      <w:marTop w:val="0"/>
      <w:marBottom w:val="0"/>
      <w:divBdr>
        <w:top w:val="none" w:sz="0" w:space="0" w:color="auto"/>
        <w:left w:val="none" w:sz="0" w:space="0" w:color="auto"/>
        <w:bottom w:val="none" w:sz="0" w:space="0" w:color="auto"/>
        <w:right w:val="none" w:sz="0" w:space="0" w:color="auto"/>
      </w:divBdr>
    </w:div>
    <w:div w:id="1035617176">
      <w:bodyDiv w:val="1"/>
      <w:marLeft w:val="0"/>
      <w:marRight w:val="0"/>
      <w:marTop w:val="0"/>
      <w:marBottom w:val="0"/>
      <w:divBdr>
        <w:top w:val="none" w:sz="0" w:space="0" w:color="auto"/>
        <w:left w:val="none" w:sz="0" w:space="0" w:color="auto"/>
        <w:bottom w:val="none" w:sz="0" w:space="0" w:color="auto"/>
        <w:right w:val="none" w:sz="0" w:space="0" w:color="auto"/>
      </w:divBdr>
    </w:div>
    <w:div w:id="1049766186">
      <w:bodyDiv w:val="1"/>
      <w:marLeft w:val="0"/>
      <w:marRight w:val="0"/>
      <w:marTop w:val="0"/>
      <w:marBottom w:val="0"/>
      <w:divBdr>
        <w:top w:val="none" w:sz="0" w:space="0" w:color="auto"/>
        <w:left w:val="none" w:sz="0" w:space="0" w:color="auto"/>
        <w:bottom w:val="none" w:sz="0" w:space="0" w:color="auto"/>
        <w:right w:val="none" w:sz="0" w:space="0" w:color="auto"/>
      </w:divBdr>
    </w:div>
    <w:div w:id="1074160754">
      <w:bodyDiv w:val="1"/>
      <w:marLeft w:val="0"/>
      <w:marRight w:val="0"/>
      <w:marTop w:val="0"/>
      <w:marBottom w:val="0"/>
      <w:divBdr>
        <w:top w:val="none" w:sz="0" w:space="0" w:color="auto"/>
        <w:left w:val="none" w:sz="0" w:space="0" w:color="auto"/>
        <w:bottom w:val="none" w:sz="0" w:space="0" w:color="auto"/>
        <w:right w:val="none" w:sz="0" w:space="0" w:color="auto"/>
      </w:divBdr>
    </w:div>
    <w:div w:id="1107895228">
      <w:bodyDiv w:val="1"/>
      <w:marLeft w:val="0"/>
      <w:marRight w:val="0"/>
      <w:marTop w:val="0"/>
      <w:marBottom w:val="0"/>
      <w:divBdr>
        <w:top w:val="none" w:sz="0" w:space="0" w:color="auto"/>
        <w:left w:val="none" w:sz="0" w:space="0" w:color="auto"/>
        <w:bottom w:val="none" w:sz="0" w:space="0" w:color="auto"/>
        <w:right w:val="none" w:sz="0" w:space="0" w:color="auto"/>
      </w:divBdr>
    </w:div>
    <w:div w:id="1265268283">
      <w:bodyDiv w:val="1"/>
      <w:marLeft w:val="0"/>
      <w:marRight w:val="0"/>
      <w:marTop w:val="0"/>
      <w:marBottom w:val="0"/>
      <w:divBdr>
        <w:top w:val="none" w:sz="0" w:space="0" w:color="auto"/>
        <w:left w:val="none" w:sz="0" w:space="0" w:color="auto"/>
        <w:bottom w:val="none" w:sz="0" w:space="0" w:color="auto"/>
        <w:right w:val="none" w:sz="0" w:space="0" w:color="auto"/>
      </w:divBdr>
    </w:div>
    <w:div w:id="1384909283">
      <w:bodyDiv w:val="1"/>
      <w:marLeft w:val="0"/>
      <w:marRight w:val="0"/>
      <w:marTop w:val="0"/>
      <w:marBottom w:val="0"/>
      <w:divBdr>
        <w:top w:val="none" w:sz="0" w:space="0" w:color="auto"/>
        <w:left w:val="none" w:sz="0" w:space="0" w:color="auto"/>
        <w:bottom w:val="none" w:sz="0" w:space="0" w:color="auto"/>
        <w:right w:val="none" w:sz="0" w:space="0" w:color="auto"/>
      </w:divBdr>
    </w:div>
    <w:div w:id="1403942449">
      <w:bodyDiv w:val="1"/>
      <w:marLeft w:val="0"/>
      <w:marRight w:val="0"/>
      <w:marTop w:val="0"/>
      <w:marBottom w:val="0"/>
      <w:divBdr>
        <w:top w:val="none" w:sz="0" w:space="0" w:color="auto"/>
        <w:left w:val="none" w:sz="0" w:space="0" w:color="auto"/>
        <w:bottom w:val="none" w:sz="0" w:space="0" w:color="auto"/>
        <w:right w:val="none" w:sz="0" w:space="0" w:color="auto"/>
      </w:divBdr>
    </w:div>
    <w:div w:id="1415928715">
      <w:bodyDiv w:val="1"/>
      <w:marLeft w:val="0"/>
      <w:marRight w:val="0"/>
      <w:marTop w:val="0"/>
      <w:marBottom w:val="0"/>
      <w:divBdr>
        <w:top w:val="none" w:sz="0" w:space="0" w:color="auto"/>
        <w:left w:val="none" w:sz="0" w:space="0" w:color="auto"/>
        <w:bottom w:val="none" w:sz="0" w:space="0" w:color="auto"/>
        <w:right w:val="none" w:sz="0" w:space="0" w:color="auto"/>
      </w:divBdr>
    </w:div>
    <w:div w:id="1451589238">
      <w:bodyDiv w:val="1"/>
      <w:marLeft w:val="0"/>
      <w:marRight w:val="0"/>
      <w:marTop w:val="0"/>
      <w:marBottom w:val="0"/>
      <w:divBdr>
        <w:top w:val="none" w:sz="0" w:space="0" w:color="auto"/>
        <w:left w:val="none" w:sz="0" w:space="0" w:color="auto"/>
        <w:bottom w:val="none" w:sz="0" w:space="0" w:color="auto"/>
        <w:right w:val="none" w:sz="0" w:space="0" w:color="auto"/>
      </w:divBdr>
    </w:div>
    <w:div w:id="1602224376">
      <w:bodyDiv w:val="1"/>
      <w:marLeft w:val="0"/>
      <w:marRight w:val="0"/>
      <w:marTop w:val="0"/>
      <w:marBottom w:val="0"/>
      <w:divBdr>
        <w:top w:val="none" w:sz="0" w:space="0" w:color="auto"/>
        <w:left w:val="none" w:sz="0" w:space="0" w:color="auto"/>
        <w:bottom w:val="none" w:sz="0" w:space="0" w:color="auto"/>
        <w:right w:val="none" w:sz="0" w:space="0" w:color="auto"/>
      </w:divBdr>
    </w:div>
    <w:div w:id="1619408956">
      <w:bodyDiv w:val="1"/>
      <w:marLeft w:val="0"/>
      <w:marRight w:val="0"/>
      <w:marTop w:val="0"/>
      <w:marBottom w:val="0"/>
      <w:divBdr>
        <w:top w:val="none" w:sz="0" w:space="0" w:color="auto"/>
        <w:left w:val="none" w:sz="0" w:space="0" w:color="auto"/>
        <w:bottom w:val="none" w:sz="0" w:space="0" w:color="auto"/>
        <w:right w:val="none" w:sz="0" w:space="0" w:color="auto"/>
      </w:divBdr>
    </w:div>
    <w:div w:id="1702633126">
      <w:bodyDiv w:val="1"/>
      <w:marLeft w:val="0"/>
      <w:marRight w:val="0"/>
      <w:marTop w:val="0"/>
      <w:marBottom w:val="0"/>
      <w:divBdr>
        <w:top w:val="none" w:sz="0" w:space="0" w:color="auto"/>
        <w:left w:val="none" w:sz="0" w:space="0" w:color="auto"/>
        <w:bottom w:val="none" w:sz="0" w:space="0" w:color="auto"/>
        <w:right w:val="none" w:sz="0" w:space="0" w:color="auto"/>
      </w:divBdr>
    </w:div>
    <w:div w:id="1735157738">
      <w:bodyDiv w:val="1"/>
      <w:marLeft w:val="0"/>
      <w:marRight w:val="0"/>
      <w:marTop w:val="0"/>
      <w:marBottom w:val="0"/>
      <w:divBdr>
        <w:top w:val="none" w:sz="0" w:space="0" w:color="auto"/>
        <w:left w:val="none" w:sz="0" w:space="0" w:color="auto"/>
        <w:bottom w:val="none" w:sz="0" w:space="0" w:color="auto"/>
        <w:right w:val="none" w:sz="0" w:space="0" w:color="auto"/>
      </w:divBdr>
    </w:div>
    <w:div w:id="1744067097">
      <w:bodyDiv w:val="1"/>
      <w:marLeft w:val="0"/>
      <w:marRight w:val="0"/>
      <w:marTop w:val="0"/>
      <w:marBottom w:val="0"/>
      <w:divBdr>
        <w:top w:val="none" w:sz="0" w:space="0" w:color="auto"/>
        <w:left w:val="none" w:sz="0" w:space="0" w:color="auto"/>
        <w:bottom w:val="none" w:sz="0" w:space="0" w:color="auto"/>
        <w:right w:val="none" w:sz="0" w:space="0" w:color="auto"/>
      </w:divBdr>
    </w:div>
    <w:div w:id="1747607607">
      <w:bodyDiv w:val="1"/>
      <w:marLeft w:val="0"/>
      <w:marRight w:val="0"/>
      <w:marTop w:val="0"/>
      <w:marBottom w:val="0"/>
      <w:divBdr>
        <w:top w:val="none" w:sz="0" w:space="0" w:color="auto"/>
        <w:left w:val="none" w:sz="0" w:space="0" w:color="auto"/>
        <w:bottom w:val="none" w:sz="0" w:space="0" w:color="auto"/>
        <w:right w:val="none" w:sz="0" w:space="0" w:color="auto"/>
      </w:divBdr>
    </w:div>
    <w:div w:id="1762140625">
      <w:bodyDiv w:val="1"/>
      <w:marLeft w:val="0"/>
      <w:marRight w:val="0"/>
      <w:marTop w:val="0"/>
      <w:marBottom w:val="0"/>
      <w:divBdr>
        <w:top w:val="none" w:sz="0" w:space="0" w:color="auto"/>
        <w:left w:val="none" w:sz="0" w:space="0" w:color="auto"/>
        <w:bottom w:val="none" w:sz="0" w:space="0" w:color="auto"/>
        <w:right w:val="none" w:sz="0" w:space="0" w:color="auto"/>
      </w:divBdr>
    </w:div>
    <w:div w:id="1805809731">
      <w:bodyDiv w:val="1"/>
      <w:marLeft w:val="0"/>
      <w:marRight w:val="0"/>
      <w:marTop w:val="0"/>
      <w:marBottom w:val="0"/>
      <w:divBdr>
        <w:top w:val="none" w:sz="0" w:space="0" w:color="auto"/>
        <w:left w:val="none" w:sz="0" w:space="0" w:color="auto"/>
        <w:bottom w:val="none" w:sz="0" w:space="0" w:color="auto"/>
        <w:right w:val="none" w:sz="0" w:space="0" w:color="auto"/>
      </w:divBdr>
    </w:div>
    <w:div w:id="1808475101">
      <w:bodyDiv w:val="1"/>
      <w:marLeft w:val="0"/>
      <w:marRight w:val="0"/>
      <w:marTop w:val="0"/>
      <w:marBottom w:val="0"/>
      <w:divBdr>
        <w:top w:val="none" w:sz="0" w:space="0" w:color="auto"/>
        <w:left w:val="none" w:sz="0" w:space="0" w:color="auto"/>
        <w:bottom w:val="none" w:sz="0" w:space="0" w:color="auto"/>
        <w:right w:val="none" w:sz="0" w:space="0" w:color="auto"/>
      </w:divBdr>
    </w:div>
    <w:div w:id="1832090096">
      <w:bodyDiv w:val="1"/>
      <w:marLeft w:val="0"/>
      <w:marRight w:val="0"/>
      <w:marTop w:val="0"/>
      <w:marBottom w:val="0"/>
      <w:divBdr>
        <w:top w:val="none" w:sz="0" w:space="0" w:color="auto"/>
        <w:left w:val="none" w:sz="0" w:space="0" w:color="auto"/>
        <w:bottom w:val="none" w:sz="0" w:space="0" w:color="auto"/>
        <w:right w:val="none" w:sz="0" w:space="0" w:color="auto"/>
      </w:divBdr>
    </w:div>
    <w:div w:id="1845315783">
      <w:bodyDiv w:val="1"/>
      <w:marLeft w:val="0"/>
      <w:marRight w:val="0"/>
      <w:marTop w:val="0"/>
      <w:marBottom w:val="0"/>
      <w:divBdr>
        <w:top w:val="none" w:sz="0" w:space="0" w:color="auto"/>
        <w:left w:val="none" w:sz="0" w:space="0" w:color="auto"/>
        <w:bottom w:val="none" w:sz="0" w:space="0" w:color="auto"/>
        <w:right w:val="none" w:sz="0" w:space="0" w:color="auto"/>
      </w:divBdr>
    </w:div>
    <w:div w:id="1852645714">
      <w:bodyDiv w:val="1"/>
      <w:marLeft w:val="0"/>
      <w:marRight w:val="0"/>
      <w:marTop w:val="0"/>
      <w:marBottom w:val="0"/>
      <w:divBdr>
        <w:top w:val="none" w:sz="0" w:space="0" w:color="auto"/>
        <w:left w:val="none" w:sz="0" w:space="0" w:color="auto"/>
        <w:bottom w:val="none" w:sz="0" w:space="0" w:color="auto"/>
        <w:right w:val="none" w:sz="0" w:space="0" w:color="auto"/>
      </w:divBdr>
    </w:div>
    <w:div w:id="1870600633">
      <w:bodyDiv w:val="1"/>
      <w:marLeft w:val="0"/>
      <w:marRight w:val="0"/>
      <w:marTop w:val="0"/>
      <w:marBottom w:val="0"/>
      <w:divBdr>
        <w:top w:val="none" w:sz="0" w:space="0" w:color="auto"/>
        <w:left w:val="none" w:sz="0" w:space="0" w:color="auto"/>
        <w:bottom w:val="none" w:sz="0" w:space="0" w:color="auto"/>
        <w:right w:val="none" w:sz="0" w:space="0" w:color="auto"/>
      </w:divBdr>
    </w:div>
    <w:div w:id="1912277369">
      <w:bodyDiv w:val="1"/>
      <w:marLeft w:val="0"/>
      <w:marRight w:val="0"/>
      <w:marTop w:val="0"/>
      <w:marBottom w:val="0"/>
      <w:divBdr>
        <w:top w:val="none" w:sz="0" w:space="0" w:color="auto"/>
        <w:left w:val="none" w:sz="0" w:space="0" w:color="auto"/>
        <w:bottom w:val="none" w:sz="0" w:space="0" w:color="auto"/>
        <w:right w:val="none" w:sz="0" w:space="0" w:color="auto"/>
      </w:divBdr>
    </w:div>
    <w:div w:id="1933079967">
      <w:bodyDiv w:val="1"/>
      <w:marLeft w:val="0"/>
      <w:marRight w:val="0"/>
      <w:marTop w:val="0"/>
      <w:marBottom w:val="0"/>
      <w:divBdr>
        <w:top w:val="none" w:sz="0" w:space="0" w:color="auto"/>
        <w:left w:val="none" w:sz="0" w:space="0" w:color="auto"/>
        <w:bottom w:val="none" w:sz="0" w:space="0" w:color="auto"/>
        <w:right w:val="none" w:sz="0" w:space="0" w:color="auto"/>
      </w:divBdr>
    </w:div>
    <w:div w:id="1941377269">
      <w:bodyDiv w:val="1"/>
      <w:marLeft w:val="0"/>
      <w:marRight w:val="0"/>
      <w:marTop w:val="0"/>
      <w:marBottom w:val="0"/>
      <w:divBdr>
        <w:top w:val="none" w:sz="0" w:space="0" w:color="auto"/>
        <w:left w:val="none" w:sz="0" w:space="0" w:color="auto"/>
        <w:bottom w:val="none" w:sz="0" w:space="0" w:color="auto"/>
        <w:right w:val="none" w:sz="0" w:space="0" w:color="auto"/>
      </w:divBdr>
    </w:div>
    <w:div w:id="1979143919">
      <w:bodyDiv w:val="1"/>
      <w:marLeft w:val="0"/>
      <w:marRight w:val="0"/>
      <w:marTop w:val="0"/>
      <w:marBottom w:val="0"/>
      <w:divBdr>
        <w:top w:val="none" w:sz="0" w:space="0" w:color="auto"/>
        <w:left w:val="none" w:sz="0" w:space="0" w:color="auto"/>
        <w:bottom w:val="none" w:sz="0" w:space="0" w:color="auto"/>
        <w:right w:val="none" w:sz="0" w:space="0" w:color="auto"/>
      </w:divBdr>
    </w:div>
    <w:div w:id="1984582015">
      <w:bodyDiv w:val="1"/>
      <w:marLeft w:val="0"/>
      <w:marRight w:val="0"/>
      <w:marTop w:val="0"/>
      <w:marBottom w:val="0"/>
      <w:divBdr>
        <w:top w:val="none" w:sz="0" w:space="0" w:color="auto"/>
        <w:left w:val="none" w:sz="0" w:space="0" w:color="auto"/>
        <w:bottom w:val="none" w:sz="0" w:space="0" w:color="auto"/>
        <w:right w:val="none" w:sz="0" w:space="0" w:color="auto"/>
      </w:divBdr>
    </w:div>
    <w:div w:id="2010059129">
      <w:bodyDiv w:val="1"/>
      <w:marLeft w:val="0"/>
      <w:marRight w:val="0"/>
      <w:marTop w:val="0"/>
      <w:marBottom w:val="0"/>
      <w:divBdr>
        <w:top w:val="none" w:sz="0" w:space="0" w:color="auto"/>
        <w:left w:val="none" w:sz="0" w:space="0" w:color="auto"/>
        <w:bottom w:val="none" w:sz="0" w:space="0" w:color="auto"/>
        <w:right w:val="none" w:sz="0" w:space="0" w:color="auto"/>
      </w:divBdr>
    </w:div>
    <w:div w:id="2064064474">
      <w:bodyDiv w:val="1"/>
      <w:marLeft w:val="0"/>
      <w:marRight w:val="0"/>
      <w:marTop w:val="0"/>
      <w:marBottom w:val="0"/>
      <w:divBdr>
        <w:top w:val="none" w:sz="0" w:space="0" w:color="auto"/>
        <w:left w:val="none" w:sz="0" w:space="0" w:color="auto"/>
        <w:bottom w:val="none" w:sz="0" w:space="0" w:color="auto"/>
        <w:right w:val="none" w:sz="0" w:space="0" w:color="auto"/>
      </w:divBdr>
    </w:div>
    <w:div w:id="2077782363">
      <w:bodyDiv w:val="1"/>
      <w:marLeft w:val="0"/>
      <w:marRight w:val="0"/>
      <w:marTop w:val="0"/>
      <w:marBottom w:val="0"/>
      <w:divBdr>
        <w:top w:val="none" w:sz="0" w:space="0" w:color="auto"/>
        <w:left w:val="none" w:sz="0" w:space="0" w:color="auto"/>
        <w:bottom w:val="none" w:sz="0" w:space="0" w:color="auto"/>
        <w:right w:val="none" w:sz="0" w:space="0" w:color="auto"/>
      </w:divBdr>
    </w:div>
    <w:div w:id="2091192544">
      <w:bodyDiv w:val="1"/>
      <w:marLeft w:val="0"/>
      <w:marRight w:val="0"/>
      <w:marTop w:val="0"/>
      <w:marBottom w:val="0"/>
      <w:divBdr>
        <w:top w:val="none" w:sz="0" w:space="0" w:color="auto"/>
        <w:left w:val="none" w:sz="0" w:space="0" w:color="auto"/>
        <w:bottom w:val="none" w:sz="0" w:space="0" w:color="auto"/>
        <w:right w:val="none" w:sz="0" w:space="0" w:color="auto"/>
      </w:divBdr>
    </w:div>
    <w:div w:id="2092847453">
      <w:bodyDiv w:val="1"/>
      <w:marLeft w:val="0"/>
      <w:marRight w:val="0"/>
      <w:marTop w:val="0"/>
      <w:marBottom w:val="0"/>
      <w:divBdr>
        <w:top w:val="none" w:sz="0" w:space="0" w:color="auto"/>
        <w:left w:val="none" w:sz="0" w:space="0" w:color="auto"/>
        <w:bottom w:val="none" w:sz="0" w:space="0" w:color="auto"/>
        <w:right w:val="none" w:sz="0" w:space="0" w:color="auto"/>
      </w:divBdr>
    </w:div>
    <w:div w:id="2097818934">
      <w:bodyDiv w:val="1"/>
      <w:marLeft w:val="0"/>
      <w:marRight w:val="0"/>
      <w:marTop w:val="0"/>
      <w:marBottom w:val="0"/>
      <w:divBdr>
        <w:top w:val="none" w:sz="0" w:space="0" w:color="auto"/>
        <w:left w:val="none" w:sz="0" w:space="0" w:color="auto"/>
        <w:bottom w:val="none" w:sz="0" w:space="0" w:color="auto"/>
        <w:right w:val="none" w:sz="0" w:space="0" w:color="auto"/>
      </w:divBdr>
    </w:div>
    <w:div w:id="2119134909">
      <w:bodyDiv w:val="1"/>
      <w:marLeft w:val="0"/>
      <w:marRight w:val="0"/>
      <w:marTop w:val="0"/>
      <w:marBottom w:val="0"/>
      <w:divBdr>
        <w:top w:val="none" w:sz="0" w:space="0" w:color="auto"/>
        <w:left w:val="none" w:sz="0" w:space="0" w:color="auto"/>
        <w:bottom w:val="none" w:sz="0" w:space="0" w:color="auto"/>
        <w:right w:val="none" w:sz="0" w:space="0" w:color="auto"/>
      </w:divBdr>
    </w:div>
    <w:div w:id="21268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2.xm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chart" Target="charts/chart4.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D:\SVN\LAKS\2_inwentaryzacja\raport\Total%20municipality's%20emissions_graph_P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VN\LAKS\2_inwentaryzacja\raport\Pozosta&#322;e%20wykresy%20do%20raportu%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VN\LAKS\2_inwentaryzacja\raport\Pozosta&#322;e%20wykresy%20do%20raportu%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VN\LAKS\2_inwentaryzacja\raport\Pozosta&#322;e%20wykresy%20do%20raportu%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VN\LAKS\2_inwentaryzacja\raport\Pozosta&#322;e%20wykresy%20do%20raportu%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18"/>
  <c:chart>
    <c:view3D>
      <c:rotX val="30"/>
      <c:perspective val="30"/>
    </c:view3D>
    <c:plotArea>
      <c:layout>
        <c:manualLayout>
          <c:layoutTarget val="inner"/>
          <c:xMode val="edge"/>
          <c:yMode val="edge"/>
          <c:x val="7.8014184397163122E-2"/>
          <c:y val="0.24468085106382978"/>
          <c:w val="0.54373522458628865"/>
          <c:h val="0.51063829787234039"/>
        </c:manualLayout>
      </c:layout>
      <c:pie3DChart>
        <c:varyColors val="1"/>
        <c:ser>
          <c:idx val="0"/>
          <c:order val="0"/>
          <c:spPr>
            <a:gradFill rotWithShape="0">
              <a:gsLst>
                <a:gs pos="0">
                  <a:srgbClr val="9BC1FF"/>
                </a:gs>
                <a:gs pos="100000">
                  <a:srgbClr val="3F80CD"/>
                </a:gs>
              </a:gsLst>
              <a:lin ang="5400000"/>
            </a:gradFill>
            <a:ln w="25400">
              <a:noFill/>
            </a:ln>
            <a:effectLst>
              <a:outerShdw dist="35921" dir="2700000" algn="br">
                <a:srgbClr val="000000"/>
              </a:outerShdw>
            </a:effectLst>
          </c:spPr>
          <c:dPt>
            <c:idx val="1"/>
            <c:spPr>
              <a:gradFill rotWithShape="0">
                <a:gsLst>
                  <a:gs pos="0">
                    <a:srgbClr val="FF9A99"/>
                  </a:gs>
                  <a:gs pos="100000">
                    <a:srgbClr val="D1403C"/>
                  </a:gs>
                </a:gsLst>
                <a:lin ang="5400000"/>
              </a:gradFill>
              <a:ln w="25400">
                <a:noFill/>
              </a:ln>
              <a:effectLst>
                <a:outerShdw dist="35921" dir="2700000" algn="br">
                  <a:srgbClr val="000000"/>
                </a:outerShdw>
              </a:effectLst>
            </c:spPr>
          </c:dPt>
          <c:dLbls>
            <c:dLbl>
              <c:idx val="0"/>
              <c:spPr>
                <a:noFill/>
                <a:ln w="25400">
                  <a:noFill/>
                </a:ln>
              </c:spPr>
              <c:txPr>
                <a:bodyPr/>
                <a:lstStyle/>
                <a:p>
                  <a:pPr>
                    <a:defRPr/>
                  </a:pPr>
                  <a:endParaRPr lang="it-IT"/>
                </a:p>
              </c:txPr>
              <c:dLblPos val="bestFit"/>
              <c:showPercent val="1"/>
            </c:dLbl>
            <c:dLbl>
              <c:idx val="1"/>
              <c:spPr>
                <a:noFill/>
                <a:ln w="25400">
                  <a:noFill/>
                </a:ln>
              </c:spPr>
              <c:txPr>
                <a:bodyPr/>
                <a:lstStyle/>
                <a:p>
                  <a:pPr>
                    <a:defRPr/>
                  </a:pPr>
                  <a:endParaRPr lang="it-IT"/>
                </a:p>
              </c:txPr>
              <c:dLblPos val="bestFit"/>
              <c:showPercent val="1"/>
            </c:dLbl>
            <c:delete val="1"/>
          </c:dLbls>
          <c:cat>
            <c:strRef>
              <c:f>Foglio1!$B$1:$B$2</c:f>
              <c:strCache>
                <c:ptCount val="2"/>
                <c:pt idx="0">
                  <c:v>Emisja związana z aktywnością samorządu</c:v>
                </c:pt>
                <c:pt idx="1">
                  <c:v>Całkowita emisja z obszaru miasta</c:v>
                </c:pt>
              </c:strCache>
            </c:strRef>
          </c:cat>
          <c:val>
            <c:numRef>
              <c:f>Foglio1!$C$1:$C$2</c:f>
              <c:numCache>
                <c:formatCode>General</c:formatCode>
                <c:ptCount val="2"/>
                <c:pt idx="0" formatCode="#,##0">
                  <c:v>1074461</c:v>
                </c:pt>
                <c:pt idx="1">
                  <c:v>17056653</c:v>
                </c:pt>
              </c:numCache>
            </c:numRef>
          </c:val>
        </c:ser>
      </c:pie3DChart>
      <c:spPr>
        <a:noFill/>
        <a:ln w="25400">
          <a:noFill/>
        </a:ln>
      </c:spPr>
    </c:plotArea>
    <c:legend>
      <c:legendPos val="r"/>
      <c:layout>
        <c:manualLayout>
          <c:xMode val="edge"/>
          <c:yMode val="edge"/>
          <c:x val="0.62569100848210424"/>
          <c:y val="0.29669179650416039"/>
          <c:w val="0.31126946011181411"/>
          <c:h val="0.38297946799203719"/>
        </c:manualLayout>
      </c:layout>
      <c:spPr>
        <a:noFill/>
        <a:ln w="25400">
          <a:noFill/>
        </a:ln>
      </c:spPr>
    </c:legend>
    <c:plotVisOnly val="1"/>
    <c:dispBlanksAs val="zero"/>
  </c:chart>
  <c:spPr>
    <a:solidFill>
      <a:srgbClr val="FFFFFF"/>
    </a:solidFill>
    <a:ln w="3175">
      <a:noFill/>
      <a:prstDash val="soli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autoTitleDeleted val="1"/>
    <c:view3D>
      <c:rotX val="30"/>
      <c:perspective val="30"/>
    </c:view3D>
    <c:plotArea>
      <c:layout/>
      <c:pie3DChart>
        <c:varyColors val="1"/>
        <c:ser>
          <c:idx val="0"/>
          <c:order val="0"/>
          <c:explosion val="25"/>
          <c:dLbls>
            <c:showPercent val="1"/>
            <c:showLeaderLines val="1"/>
          </c:dLbls>
          <c:cat>
            <c:strRef>
              <c:f>EM_SAMORZ!$A$3:$A$8</c:f>
              <c:strCache>
                <c:ptCount val="6"/>
                <c:pt idx="0">
                  <c:v>Budynki</c:v>
                </c:pt>
                <c:pt idx="1">
                  <c:v>Pojazdy</c:v>
                </c:pt>
                <c:pt idx="2">
                  <c:v>Oświetlenie publiczne </c:v>
                </c:pt>
                <c:pt idx="3">
                  <c:v>Woda i ścieki</c:v>
                </c:pt>
                <c:pt idx="4">
                  <c:v>Odpady</c:v>
                </c:pt>
                <c:pt idx="5">
                  <c:v>Lokalna produkcja energii</c:v>
                </c:pt>
              </c:strCache>
            </c:strRef>
          </c:cat>
          <c:val>
            <c:numRef>
              <c:f>EM_SAMORZ!$B$3:$B$8</c:f>
              <c:numCache>
                <c:formatCode>General</c:formatCode>
                <c:ptCount val="6"/>
                <c:pt idx="0">
                  <c:v>71446.764806585954</c:v>
                </c:pt>
                <c:pt idx="1">
                  <c:v>37964.630553384341</c:v>
                </c:pt>
                <c:pt idx="2">
                  <c:v>21237.288794000273</c:v>
                </c:pt>
                <c:pt idx="3">
                  <c:v>26141.070322805492</c:v>
                </c:pt>
                <c:pt idx="4">
                  <c:v>11624.565090992985</c:v>
                </c:pt>
                <c:pt idx="5">
                  <c:v>33732.818898115009</c:v>
                </c:pt>
              </c:numCache>
            </c:numRef>
          </c:val>
        </c:ser>
        <c:dLbls>
          <c:showPercent val="1"/>
        </c:dLbls>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autoTitleDeleted val="1"/>
    <c:view3D>
      <c:rotX val="30"/>
      <c:perspective val="30"/>
    </c:view3D>
    <c:plotArea>
      <c:layout/>
      <c:pie3DChart>
        <c:varyColors val="1"/>
        <c:ser>
          <c:idx val="0"/>
          <c:order val="0"/>
          <c:explosion val="25"/>
          <c:dLbls>
            <c:showPercent val="1"/>
            <c:showLeaderLines val="1"/>
          </c:dLbls>
          <c:cat>
            <c:strRef>
              <c:f>'EM_SAMORZ (2009)'!$A$3:$A$8</c:f>
              <c:strCache>
                <c:ptCount val="6"/>
                <c:pt idx="0">
                  <c:v>Budynki</c:v>
                </c:pt>
                <c:pt idx="1">
                  <c:v>Pojazdy</c:v>
                </c:pt>
                <c:pt idx="2">
                  <c:v>Oświetlenie publiczne </c:v>
                </c:pt>
                <c:pt idx="3">
                  <c:v>Woda i ścieki</c:v>
                </c:pt>
                <c:pt idx="4">
                  <c:v>Odpady</c:v>
                </c:pt>
                <c:pt idx="5">
                  <c:v>Lokalna produkcja energii</c:v>
                </c:pt>
              </c:strCache>
            </c:strRef>
          </c:cat>
          <c:val>
            <c:numRef>
              <c:f>'EM_SAMORZ (2009)'!$B$3:$B$8</c:f>
              <c:numCache>
                <c:formatCode>General</c:formatCode>
                <c:ptCount val="6"/>
                <c:pt idx="0">
                  <c:v>71407.280989824838</c:v>
                </c:pt>
                <c:pt idx="1">
                  <c:v>38193.453615460043</c:v>
                </c:pt>
                <c:pt idx="2">
                  <c:v>22484.754692303999</c:v>
                </c:pt>
                <c:pt idx="3">
                  <c:v>26461.244836298221</c:v>
                </c:pt>
                <c:pt idx="4">
                  <c:v>5059.6004635875661</c:v>
                </c:pt>
                <c:pt idx="5">
                  <c:v>63212.042430995003</c:v>
                </c:pt>
              </c:numCache>
            </c:numRef>
          </c:val>
        </c:ser>
        <c:dLbls>
          <c:showPercent val="1"/>
        </c:dLbls>
      </c:pie3DChart>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autoTitleDeleted val="1"/>
    <c:view3D>
      <c:rotX val="30"/>
      <c:perspective val="30"/>
    </c:view3D>
    <c:plotArea>
      <c:layout/>
      <c:pie3DChart>
        <c:varyColors val="1"/>
        <c:ser>
          <c:idx val="0"/>
          <c:order val="0"/>
          <c:explosion val="25"/>
          <c:dLbls>
            <c:showPercent val="1"/>
            <c:showLeaderLines val="1"/>
          </c:dLbls>
          <c:cat>
            <c:strRef>
              <c:f>'EM_SPOŁ (2005)'!$A$3:$A$9</c:f>
              <c:strCache>
                <c:ptCount val="7"/>
                <c:pt idx="0">
                  <c:v>Sektor mieszkalny</c:v>
                </c:pt>
                <c:pt idx="1">
                  <c:v>Sektor usługowy</c:v>
                </c:pt>
                <c:pt idx="2">
                  <c:v>Sektor przemysłowy</c:v>
                </c:pt>
                <c:pt idx="3">
                  <c:v>Sektor transportowy</c:v>
                </c:pt>
                <c:pt idx="4">
                  <c:v>Gospodarka odpadami</c:v>
                </c:pt>
                <c:pt idx="5">
                  <c:v>Sektor rolniczy</c:v>
                </c:pt>
                <c:pt idx="6">
                  <c:v>Lokalna produkcja energii elektrycznej, ciepła oraz chłodu</c:v>
                </c:pt>
              </c:strCache>
            </c:strRef>
          </c:cat>
          <c:val>
            <c:numRef>
              <c:f>'EM_SPOŁ (2005)'!$B$3:$B$9</c:f>
              <c:numCache>
                <c:formatCode>General</c:formatCode>
                <c:ptCount val="7"/>
                <c:pt idx="0">
                  <c:v>1006754.9415997632</c:v>
                </c:pt>
                <c:pt idx="1">
                  <c:v>306845.94487365201</c:v>
                </c:pt>
                <c:pt idx="2">
                  <c:v>889286.64329892956</c:v>
                </c:pt>
                <c:pt idx="3">
                  <c:v>569926.51350850426</c:v>
                </c:pt>
                <c:pt idx="4">
                  <c:v>42754.489409007001</c:v>
                </c:pt>
                <c:pt idx="5">
                  <c:v>68730.456551088108</c:v>
                </c:pt>
                <c:pt idx="6">
                  <c:v>88931.854539537046</c:v>
                </c:pt>
              </c:numCache>
            </c:numRef>
          </c:val>
        </c:ser>
        <c:dLbls>
          <c:showPercent val="1"/>
        </c:dLbls>
      </c:pie3DChart>
    </c:plotArea>
    <c:legend>
      <c:legendPos val="r"/>
      <c:layout>
        <c:manualLayout>
          <c:xMode val="edge"/>
          <c:yMode val="edge"/>
          <c:x val="0.62302692389440062"/>
          <c:y val="0.17049144718979381"/>
          <c:w val="0.36190716273460644"/>
          <c:h val="0.81722400217214264"/>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autoTitleDeleted val="1"/>
    <c:view3D>
      <c:rotX val="30"/>
      <c:perspective val="30"/>
    </c:view3D>
    <c:plotArea>
      <c:layout/>
      <c:pie3DChart>
        <c:varyColors val="1"/>
        <c:ser>
          <c:idx val="0"/>
          <c:order val="0"/>
          <c:explosion val="25"/>
          <c:dLbls>
            <c:showPercent val="1"/>
            <c:showLeaderLines val="1"/>
          </c:dLbls>
          <c:cat>
            <c:strRef>
              <c:f>'EM_SPOŁ (2009)'!$A$3:$A$9</c:f>
              <c:strCache>
                <c:ptCount val="7"/>
                <c:pt idx="0">
                  <c:v>Sektor mieszkalny</c:v>
                </c:pt>
                <c:pt idx="1">
                  <c:v>Sektor usługowy</c:v>
                </c:pt>
                <c:pt idx="2">
                  <c:v>Sektor przemysłowy</c:v>
                </c:pt>
                <c:pt idx="3">
                  <c:v>Sektor transportowy</c:v>
                </c:pt>
                <c:pt idx="4">
                  <c:v>Gospodarka odpadami</c:v>
                </c:pt>
                <c:pt idx="5">
                  <c:v>Sektor rolniczy</c:v>
                </c:pt>
                <c:pt idx="6">
                  <c:v>Lokalna produkcja energii elektrycznej, ciepła oraz chłodu</c:v>
                </c:pt>
              </c:strCache>
            </c:strRef>
          </c:cat>
          <c:val>
            <c:numRef>
              <c:f>'EM_SPOŁ (2009)'!$B$3:$B$9</c:f>
              <c:numCache>
                <c:formatCode>#,##0</c:formatCode>
                <c:ptCount val="7"/>
                <c:pt idx="0">
                  <c:v>989546.58115535392</c:v>
                </c:pt>
                <c:pt idx="1">
                  <c:v>347089.38699241378</c:v>
                </c:pt>
                <c:pt idx="2">
                  <c:v>1141544.6876234817</c:v>
                </c:pt>
                <c:pt idx="3">
                  <c:v>688242.92479940236</c:v>
                </c:pt>
                <c:pt idx="4">
                  <c:v>65004.190536412498</c:v>
                </c:pt>
                <c:pt idx="5">
                  <c:v>65762.052652580023</c:v>
                </c:pt>
                <c:pt idx="6">
                  <c:v>76530.613229614799</c:v>
                </c:pt>
              </c:numCache>
            </c:numRef>
          </c:val>
        </c:ser>
        <c:dLbls>
          <c:showPercent val="1"/>
        </c:dLbls>
      </c:pie3DChart>
    </c:plotArea>
    <c:legend>
      <c:legendPos val="r"/>
      <c:layout>
        <c:manualLayout>
          <c:xMode val="edge"/>
          <c:yMode val="edge"/>
          <c:x val="0.62302692389440062"/>
          <c:y val="0.17049144718979395"/>
          <c:w val="0.36190716273460666"/>
          <c:h val="0.81722400217214264"/>
        </c:manualLayout>
      </c:layout>
    </c:legend>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Tec09</b:Tag>
    <b:SourceType>ElectronicSource</b:SourceType>
    <b:Guid>{860173A8-DF10-49FA-82D5-9A4B59007A1E}</b:Guid>
    <b:LCID>0</b:LCID>
    <b:Title>Technical annex to the SEAP template instructions document: THE EMISSION FACTORS </b:Title>
    <b:ProductionCompany>Covenant of Mayors Office</b:ProductionCompany>
    <b:Medium>http://www.eumayors.eu/mm/staging/library/Annex_emission_factors.pdf</b:Medium>
    <b:Year>2009</b:Year>
    <b:RefOrder>4</b:RefOrder>
  </b:Source>
  <b:Source>
    <b:Tag>Cov09</b:Tag>
    <b:SourceType>ElectronicSource</b:SourceType>
    <b:Guid>{457C98CC-C336-425D-8221-F535564F083B}</b:Guid>
    <b:LCID>2057</b:LCID>
    <b:Title>INSTRUCTIONS: How to fill in the Sustainable Energy Action Plan template? </b:Title>
    <b:Year>2009</b:Year>
    <b:City>Bruksela</b:City>
    <b:Medium>http://www.eumayors.eu/mm/staging/library/SEAP_template_instructions.pdf</b:Medium>
    <b:ProductionCompany>Covenant of Mayors Office</b:ProductionCompany>
    <b:RefOrder>1</b:RefOrder>
  </b:Source>
  <b:Source>
    <b:Tag>JRC10</b:Tag>
    <b:SourceType>ElectronicSource</b:SourceType>
    <b:Guid>{094E8F5E-C4CB-45A8-9D16-EA41E88A38DE}</b:Guid>
    <b:LCID>0</b:LCID>
    <b:Author>
      <b:Author>
        <b:Corporate>JRC, COMO</b:Corporate>
      </b:Author>
    </b:Author>
    <b:Title>How To Develop a Sustainable Energy Action Plan (SEAP)</b:Title>
    <b:Medium>www.eumayors.eu</b:Medium>
    <b:Year>2010</b:Year>
    <b:RefOrder>2</b:RefOrder>
  </b:Source>
</b:Sources>
</file>

<file path=customXml/itemProps1.xml><?xml version="1.0" encoding="utf-8"?>
<ds:datastoreItem xmlns:ds="http://schemas.openxmlformats.org/officeDocument/2006/customXml" ds:itemID="{6287EDE1-680C-4DA6-A9D2-51B89078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3398</Words>
  <Characters>19375</Characters>
  <Application>Microsoft Office Word</Application>
  <DocSecurity>0</DocSecurity>
  <Lines>161</Lines>
  <Paragraphs>45</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lpstr>
    </vt:vector>
  </TitlesOfParts>
  <Company>Arpa Emilia Romagna</Company>
  <LinksUpToDate>false</LinksUpToDate>
  <CharactersWithSpaces>22728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ElisaG</cp:lastModifiedBy>
  <cp:revision>2</cp:revision>
  <cp:lastPrinted>2011-11-29T16:42:00Z</cp:lastPrinted>
  <dcterms:created xsi:type="dcterms:W3CDTF">2011-11-30T07:40:00Z</dcterms:created>
  <dcterms:modified xsi:type="dcterms:W3CDTF">2011-11-30T07:40:00Z</dcterms:modified>
</cp:coreProperties>
</file>